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8" w:type="dxa"/>
        <w:tblBorders>
          <w:insideH w:val="single" w:sz="4" w:space="0" w:color="auto"/>
        </w:tblBorders>
        <w:tblLayout w:type="fixed"/>
        <w:tblLook w:val="0000" w:firstRow="0" w:lastRow="0" w:firstColumn="0" w:lastColumn="0" w:noHBand="0" w:noVBand="0"/>
      </w:tblPr>
      <w:tblGrid>
        <w:gridCol w:w="3188"/>
        <w:gridCol w:w="6300"/>
      </w:tblGrid>
      <w:tr w:rsidR="00B97A81" w:rsidRPr="00B97A81" w:rsidTr="005B5DAE">
        <w:trPr>
          <w:trHeight w:val="1271"/>
        </w:trPr>
        <w:tc>
          <w:tcPr>
            <w:tcW w:w="3188" w:type="dxa"/>
          </w:tcPr>
          <w:p w:rsidR="00B97A81" w:rsidRPr="00B97A81" w:rsidRDefault="00B97A81" w:rsidP="00B97A81">
            <w:pPr>
              <w:spacing w:after="0" w:line="240" w:lineRule="auto"/>
              <w:jc w:val="center"/>
              <w:rPr>
                <w:rFonts w:ascii="Times New Roman" w:hAnsi="Times New Roman" w:cs="Times New Roman"/>
                <w:b/>
                <w:bCs/>
                <w:sz w:val="26"/>
                <w:szCs w:val="26"/>
              </w:rPr>
            </w:pPr>
            <w:r w:rsidRPr="00B97A81">
              <w:rPr>
                <w:rFonts w:ascii="Times New Roman" w:hAnsi="Times New Roman" w:cs="Times New Roman"/>
                <w:b/>
                <w:bCs/>
                <w:sz w:val="26"/>
                <w:szCs w:val="26"/>
              </w:rPr>
              <w:t>HỘI ĐỒNG NHÂN DÂN</w:t>
            </w:r>
          </w:p>
          <w:p w:rsidR="00B97A81" w:rsidRPr="00B97A81" w:rsidRDefault="00B97A81" w:rsidP="00B97A81">
            <w:pPr>
              <w:spacing w:after="0" w:line="240" w:lineRule="auto"/>
              <w:jc w:val="center"/>
              <w:rPr>
                <w:rFonts w:ascii="Times New Roman" w:hAnsi="Times New Roman" w:cs="Times New Roman"/>
                <w:b/>
                <w:bCs/>
                <w:sz w:val="26"/>
                <w:szCs w:val="26"/>
              </w:rPr>
            </w:pPr>
            <w:r w:rsidRPr="00B97A81">
              <w:rPr>
                <w:rFonts w:ascii="Times New Roman" w:hAnsi="Times New Roman" w:cs="Times New Roman"/>
                <w:b/>
                <w:bCs/>
                <w:sz w:val="26"/>
                <w:szCs w:val="26"/>
              </w:rPr>
              <w:t>TỈNH BÌNH THUẬN</w:t>
            </w:r>
          </w:p>
          <w:p w:rsidR="00B97A81" w:rsidRPr="00B97A81" w:rsidRDefault="00D02633" w:rsidP="00B97A81">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39.95pt;margin-top:1.3pt;width:60pt;height:0;z-index:251663360" o:connectortype="straight"/>
              </w:pict>
            </w:r>
          </w:p>
          <w:p w:rsidR="00B97A81" w:rsidRPr="00B97A81" w:rsidRDefault="00B97A81" w:rsidP="00EA12CD">
            <w:pPr>
              <w:pStyle w:val="Heading5"/>
              <w:spacing w:before="0" w:after="0"/>
              <w:jc w:val="center"/>
              <w:rPr>
                <w:rFonts w:ascii="Times New Roman" w:hAnsi="Times New Roman"/>
                <w:b w:val="0"/>
                <w:bCs w:val="0"/>
                <w:i w:val="0"/>
                <w:iCs w:val="0"/>
              </w:rPr>
            </w:pPr>
            <w:r w:rsidRPr="00B97A81">
              <w:rPr>
                <w:rFonts w:ascii="Times New Roman" w:hAnsi="Times New Roman"/>
                <w:b w:val="0"/>
                <w:bCs w:val="0"/>
                <w:i w:val="0"/>
                <w:iCs w:val="0"/>
              </w:rPr>
              <w:t xml:space="preserve">Số: </w:t>
            </w:r>
            <w:r w:rsidR="00EA12CD">
              <w:rPr>
                <w:rFonts w:ascii="Times New Roman" w:hAnsi="Times New Roman"/>
                <w:b w:val="0"/>
                <w:bCs w:val="0"/>
                <w:i w:val="0"/>
                <w:iCs w:val="0"/>
              </w:rPr>
              <w:t>70</w:t>
            </w:r>
            <w:r w:rsidRPr="00B97A81">
              <w:rPr>
                <w:rFonts w:ascii="Times New Roman" w:hAnsi="Times New Roman"/>
                <w:b w:val="0"/>
                <w:bCs w:val="0"/>
                <w:i w:val="0"/>
                <w:iCs w:val="0"/>
              </w:rPr>
              <w:t>/2019/NQ-HĐND</w:t>
            </w:r>
          </w:p>
        </w:tc>
        <w:tc>
          <w:tcPr>
            <w:tcW w:w="6300" w:type="dxa"/>
          </w:tcPr>
          <w:p w:rsidR="00B97A81" w:rsidRPr="00B97A81" w:rsidRDefault="00B97A81" w:rsidP="00B97A81">
            <w:pPr>
              <w:spacing w:after="0" w:line="240" w:lineRule="auto"/>
              <w:jc w:val="center"/>
              <w:rPr>
                <w:rFonts w:ascii="Times New Roman" w:hAnsi="Times New Roman" w:cs="Times New Roman"/>
                <w:b/>
                <w:bCs/>
                <w:sz w:val="26"/>
                <w:szCs w:val="26"/>
              </w:rPr>
            </w:pPr>
            <w:r w:rsidRPr="00B97A81">
              <w:rPr>
                <w:rFonts w:ascii="Times New Roman" w:hAnsi="Times New Roman" w:cs="Times New Roman"/>
                <w:b/>
                <w:bCs/>
                <w:sz w:val="26"/>
                <w:szCs w:val="26"/>
              </w:rPr>
              <w:t>CỘNG HÒA XÃ HỘI CHỦ NGHĨA VIỆT NAM</w:t>
            </w:r>
          </w:p>
          <w:p w:rsidR="00B97A81" w:rsidRPr="00B97A81" w:rsidRDefault="00B97A81" w:rsidP="00B97A81">
            <w:pPr>
              <w:spacing w:after="0" w:line="240" w:lineRule="auto"/>
              <w:jc w:val="center"/>
              <w:rPr>
                <w:rFonts w:ascii="Times New Roman" w:hAnsi="Times New Roman" w:cs="Times New Roman"/>
                <w:b/>
                <w:bCs/>
                <w:sz w:val="28"/>
                <w:szCs w:val="26"/>
              </w:rPr>
            </w:pPr>
            <w:r w:rsidRPr="00B97A81">
              <w:rPr>
                <w:rFonts w:ascii="Times New Roman" w:hAnsi="Times New Roman" w:cs="Times New Roman"/>
                <w:b/>
                <w:bCs/>
                <w:sz w:val="28"/>
                <w:szCs w:val="26"/>
              </w:rPr>
              <w:t>Độc lập - Tự do - Hạnh phúc</w:t>
            </w:r>
          </w:p>
          <w:p w:rsidR="00B97A81" w:rsidRPr="00B97A81" w:rsidRDefault="00D02633" w:rsidP="00B97A81">
            <w:pPr>
              <w:tabs>
                <w:tab w:val="left" w:pos="2110"/>
                <w:tab w:val="center" w:pos="3128"/>
              </w:tabs>
              <w:spacing w:after="0" w:line="240" w:lineRule="auto"/>
              <w:jc w:val="center"/>
              <w:rPr>
                <w:rFonts w:ascii="Times New Roman" w:hAnsi="Times New Roman" w:cs="Times New Roman"/>
                <w:b/>
                <w:bCs/>
                <w:sz w:val="26"/>
                <w:szCs w:val="26"/>
              </w:rPr>
            </w:pPr>
            <w:r>
              <w:rPr>
                <w:rFonts w:ascii="Times New Roman" w:hAnsi="Times New Roman" w:cs="Times New Roman"/>
                <w:noProof/>
                <w:sz w:val="26"/>
                <w:szCs w:val="26"/>
              </w:rPr>
              <w:pict>
                <v:line id="Straight Connector 3" o:spid="_x0000_s1032" style="position:absolute;left:0;text-align:left;z-index:251661312;visibility:visible" from="72.8pt,2pt" to="230.25pt,2pt"/>
              </w:pict>
            </w:r>
          </w:p>
          <w:p w:rsidR="00B97A81" w:rsidRPr="00B97A81" w:rsidRDefault="0077749E" w:rsidP="00EA12CD">
            <w:pPr>
              <w:pStyle w:val="Heading6"/>
              <w:spacing w:before="0" w:after="0"/>
              <w:jc w:val="center"/>
              <w:rPr>
                <w:rFonts w:ascii="Times New Roman" w:hAnsi="Times New Roman"/>
                <w:b w:val="0"/>
                <w:bCs w:val="0"/>
                <w:i/>
                <w:iCs/>
                <w:sz w:val="26"/>
                <w:szCs w:val="26"/>
              </w:rPr>
            </w:pPr>
            <w:r>
              <w:rPr>
                <w:rFonts w:ascii="Times New Roman" w:hAnsi="Times New Roman"/>
                <w:b w:val="0"/>
                <w:bCs w:val="0"/>
                <w:i/>
                <w:iCs/>
                <w:sz w:val="26"/>
                <w:szCs w:val="26"/>
              </w:rPr>
              <w:t xml:space="preserve">                  </w:t>
            </w:r>
            <w:r w:rsidR="00B97A81" w:rsidRPr="00B97A81">
              <w:rPr>
                <w:rFonts w:ascii="Times New Roman" w:hAnsi="Times New Roman"/>
                <w:b w:val="0"/>
                <w:bCs w:val="0"/>
                <w:i/>
                <w:iCs/>
                <w:sz w:val="26"/>
                <w:szCs w:val="26"/>
              </w:rPr>
              <w:t xml:space="preserve">Bình Thuận, ngày </w:t>
            </w:r>
            <w:r w:rsidR="00EA12CD">
              <w:rPr>
                <w:rFonts w:ascii="Times New Roman" w:hAnsi="Times New Roman"/>
                <w:b w:val="0"/>
                <w:bCs w:val="0"/>
                <w:i/>
                <w:iCs/>
                <w:sz w:val="26"/>
                <w:szCs w:val="26"/>
              </w:rPr>
              <w:t xml:space="preserve"> 25</w:t>
            </w:r>
            <w:r w:rsidR="00B97A81" w:rsidRPr="00B97A81">
              <w:rPr>
                <w:rFonts w:ascii="Times New Roman" w:hAnsi="Times New Roman"/>
                <w:b w:val="0"/>
                <w:bCs w:val="0"/>
                <w:i/>
                <w:iCs/>
                <w:sz w:val="26"/>
                <w:szCs w:val="26"/>
                <w:lang w:val="vi-VN"/>
              </w:rPr>
              <w:t xml:space="preserve">  </w:t>
            </w:r>
            <w:r w:rsidR="00B97A81" w:rsidRPr="00B97A81">
              <w:rPr>
                <w:rFonts w:ascii="Times New Roman" w:hAnsi="Times New Roman"/>
                <w:b w:val="0"/>
                <w:bCs w:val="0"/>
                <w:i/>
                <w:iCs/>
                <w:sz w:val="26"/>
                <w:szCs w:val="26"/>
              </w:rPr>
              <w:t xml:space="preserve"> tháng </w:t>
            </w:r>
            <w:r w:rsidR="00B97A81" w:rsidRPr="00B97A81">
              <w:rPr>
                <w:rFonts w:ascii="Times New Roman" w:hAnsi="Times New Roman"/>
                <w:b w:val="0"/>
                <w:bCs w:val="0"/>
                <w:i/>
                <w:iCs/>
                <w:sz w:val="26"/>
                <w:szCs w:val="26"/>
                <w:lang w:val="vi-VN"/>
              </w:rPr>
              <w:t>7</w:t>
            </w:r>
            <w:r w:rsidR="00B97A81" w:rsidRPr="00B97A81">
              <w:rPr>
                <w:rFonts w:ascii="Times New Roman" w:hAnsi="Times New Roman"/>
                <w:b w:val="0"/>
                <w:bCs w:val="0"/>
                <w:i/>
                <w:iCs/>
                <w:sz w:val="26"/>
                <w:szCs w:val="26"/>
              </w:rPr>
              <w:t xml:space="preserve">  năm 2019</w:t>
            </w:r>
          </w:p>
        </w:tc>
      </w:tr>
    </w:tbl>
    <w:p w:rsidR="00B97A81" w:rsidRPr="00B97A81" w:rsidRDefault="00B97A81" w:rsidP="00B97A81">
      <w:pPr>
        <w:spacing w:after="0" w:line="240" w:lineRule="auto"/>
        <w:jc w:val="center"/>
        <w:rPr>
          <w:rFonts w:ascii="Times New Roman" w:hAnsi="Times New Roman" w:cs="Times New Roman"/>
          <w:b/>
          <w:bCs/>
          <w:sz w:val="28"/>
          <w:szCs w:val="28"/>
          <w:lang w:val="vi-VN"/>
        </w:rPr>
      </w:pPr>
    </w:p>
    <w:p w:rsidR="006B2906" w:rsidRPr="00A25BD7" w:rsidRDefault="006B2906" w:rsidP="0053438E">
      <w:pPr>
        <w:tabs>
          <w:tab w:val="left" w:pos="3443"/>
        </w:tabs>
        <w:spacing w:after="0" w:line="240" w:lineRule="auto"/>
        <w:jc w:val="center"/>
        <w:rPr>
          <w:rFonts w:ascii="Times New Roman" w:eastAsia="Times New Roman" w:hAnsi="Times New Roman" w:cs="Times New Roman"/>
          <w:b/>
          <w:sz w:val="28"/>
          <w:szCs w:val="28"/>
        </w:rPr>
      </w:pPr>
      <w:r w:rsidRPr="00A25BD7">
        <w:rPr>
          <w:rFonts w:ascii="Times New Roman" w:eastAsia="Times New Roman" w:hAnsi="Times New Roman" w:cs="Times New Roman"/>
          <w:b/>
          <w:sz w:val="28"/>
          <w:szCs w:val="28"/>
        </w:rPr>
        <w:t>NGHỊ QUYẾT</w:t>
      </w:r>
    </w:p>
    <w:p w:rsidR="007454CF" w:rsidRDefault="006B2906" w:rsidP="0053438E">
      <w:pPr>
        <w:spacing w:after="0" w:line="240" w:lineRule="auto"/>
        <w:ind w:right="-140"/>
        <w:jc w:val="center"/>
        <w:rPr>
          <w:rFonts w:ascii="Times New Roman" w:eastAsia="Times New Roman" w:hAnsi="Times New Roman" w:cs="Times New Roman"/>
          <w:b/>
          <w:spacing w:val="2"/>
          <w:sz w:val="28"/>
          <w:szCs w:val="28"/>
        </w:rPr>
      </w:pPr>
      <w:r w:rsidRPr="00A25BD7">
        <w:rPr>
          <w:rFonts w:ascii="Times New Roman" w:eastAsia="Times New Roman" w:hAnsi="Times New Roman" w:cs="Times New Roman"/>
          <w:b/>
          <w:spacing w:val="2"/>
          <w:sz w:val="28"/>
          <w:szCs w:val="28"/>
        </w:rPr>
        <w:t xml:space="preserve">Quy định chế độ trợ cấp đặc thù đối với công chức, viên chức và </w:t>
      </w:r>
    </w:p>
    <w:p w:rsidR="006B2906" w:rsidRPr="00A25BD7" w:rsidRDefault="006B2906" w:rsidP="0053438E">
      <w:pPr>
        <w:spacing w:after="0" w:line="240" w:lineRule="auto"/>
        <w:ind w:right="-140"/>
        <w:jc w:val="center"/>
        <w:rPr>
          <w:rFonts w:ascii="Times New Roman" w:eastAsia="Times New Roman" w:hAnsi="Times New Roman" w:cs="Times New Roman"/>
          <w:b/>
          <w:spacing w:val="2"/>
          <w:sz w:val="28"/>
          <w:szCs w:val="28"/>
        </w:rPr>
      </w:pPr>
      <w:r w:rsidRPr="00A25BD7">
        <w:rPr>
          <w:rFonts w:ascii="Times New Roman" w:eastAsia="Times New Roman" w:hAnsi="Times New Roman" w:cs="Times New Roman"/>
          <w:b/>
          <w:spacing w:val="2"/>
          <w:sz w:val="28"/>
          <w:szCs w:val="28"/>
        </w:rPr>
        <w:t xml:space="preserve">người lao động làm việc tại Cơ sở điều trị nghiện ma túy </w:t>
      </w:r>
      <w:r w:rsidR="0012687F">
        <w:rPr>
          <w:rFonts w:ascii="Times New Roman" w:eastAsia="Times New Roman" w:hAnsi="Times New Roman" w:cs="Times New Roman"/>
          <w:b/>
          <w:spacing w:val="2"/>
          <w:sz w:val="28"/>
          <w:szCs w:val="28"/>
        </w:rPr>
        <w:t xml:space="preserve">của </w:t>
      </w:r>
      <w:r w:rsidRPr="00A25BD7">
        <w:rPr>
          <w:rFonts w:ascii="Times New Roman" w:eastAsia="Times New Roman" w:hAnsi="Times New Roman" w:cs="Times New Roman"/>
          <w:b/>
          <w:spacing w:val="2"/>
          <w:sz w:val="28"/>
          <w:szCs w:val="28"/>
        </w:rPr>
        <w:t xml:space="preserve">tỉnh </w:t>
      </w:r>
    </w:p>
    <w:p w:rsidR="006B2906" w:rsidRPr="00A25BD7" w:rsidRDefault="00D02633" w:rsidP="00FF1E52">
      <w:pPr>
        <w:spacing w:before="60" w:after="60" w:line="264" w:lineRule="auto"/>
        <w:ind w:firstLine="851"/>
        <w:jc w:val="center"/>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5" type="#_x0000_t32" style="position:absolute;left:0;text-align:left;margin-left:146.85pt;margin-top:2.45pt;width:175.1pt;height:0;z-index:251664384" o:connectortype="straight"/>
        </w:pict>
      </w:r>
      <w:r w:rsidR="006B2906" w:rsidRPr="00A25BD7">
        <w:rPr>
          <w:rFonts w:ascii="Times New Roman" w:eastAsia="Times New Roman" w:hAnsi="Times New Roman" w:cs="Times New Roman"/>
          <w:spacing w:val="2"/>
          <w:sz w:val="28"/>
          <w:szCs w:val="28"/>
        </w:rPr>
        <w:softHyphen/>
      </w:r>
      <w:r w:rsidR="006B2906" w:rsidRPr="00A25BD7">
        <w:rPr>
          <w:rFonts w:ascii="Times New Roman" w:eastAsia="Times New Roman" w:hAnsi="Times New Roman" w:cs="Times New Roman"/>
          <w:spacing w:val="2"/>
          <w:sz w:val="28"/>
          <w:szCs w:val="28"/>
        </w:rPr>
        <w:softHyphen/>
      </w:r>
      <w:r w:rsidR="006B2906" w:rsidRPr="00A25BD7">
        <w:rPr>
          <w:rFonts w:ascii="Times New Roman" w:eastAsia="Times New Roman" w:hAnsi="Times New Roman" w:cs="Times New Roman"/>
          <w:spacing w:val="2"/>
          <w:sz w:val="28"/>
          <w:szCs w:val="28"/>
        </w:rPr>
        <w:softHyphen/>
      </w:r>
    </w:p>
    <w:p w:rsidR="006B2906" w:rsidRPr="00A25BD7" w:rsidRDefault="006B2906" w:rsidP="00FF1E52">
      <w:pPr>
        <w:tabs>
          <w:tab w:val="left" w:pos="3130"/>
        </w:tabs>
        <w:spacing w:after="0" w:line="264" w:lineRule="auto"/>
        <w:jc w:val="center"/>
        <w:rPr>
          <w:rFonts w:ascii="Times New Roman" w:eastAsia="Times New Roman" w:hAnsi="Times New Roman" w:cs="Times New Roman"/>
          <w:b/>
          <w:sz w:val="28"/>
          <w:szCs w:val="28"/>
        </w:rPr>
      </w:pPr>
      <w:r w:rsidRPr="00A25BD7">
        <w:rPr>
          <w:rFonts w:ascii="Times New Roman" w:eastAsia="Times New Roman" w:hAnsi="Times New Roman" w:cs="Times New Roman"/>
          <w:b/>
          <w:sz w:val="28"/>
          <w:szCs w:val="28"/>
        </w:rPr>
        <w:t>HỘI ĐỒNG NHÂN DÂN TỈNH BÌNH THUẬN</w:t>
      </w:r>
    </w:p>
    <w:p w:rsidR="006B2906" w:rsidRPr="00A25BD7" w:rsidRDefault="006B2906" w:rsidP="00FF1E52">
      <w:pPr>
        <w:tabs>
          <w:tab w:val="left" w:pos="3130"/>
        </w:tabs>
        <w:spacing w:after="0" w:line="264" w:lineRule="auto"/>
        <w:jc w:val="center"/>
        <w:rPr>
          <w:rFonts w:ascii="Times New Roman" w:eastAsia="Times New Roman" w:hAnsi="Times New Roman" w:cs="Times New Roman"/>
          <w:b/>
          <w:sz w:val="28"/>
          <w:szCs w:val="28"/>
        </w:rPr>
      </w:pPr>
      <w:r w:rsidRPr="00A25BD7">
        <w:rPr>
          <w:rFonts w:ascii="Times New Roman" w:eastAsia="Times New Roman" w:hAnsi="Times New Roman" w:cs="Times New Roman"/>
          <w:b/>
          <w:sz w:val="28"/>
          <w:szCs w:val="28"/>
        </w:rPr>
        <w:t>KHÓA X</w:t>
      </w:r>
      <w:r w:rsidR="0077749E">
        <w:rPr>
          <w:rFonts w:ascii="Times New Roman" w:eastAsia="Times New Roman" w:hAnsi="Times New Roman" w:cs="Times New Roman"/>
          <w:b/>
          <w:sz w:val="28"/>
          <w:szCs w:val="28"/>
        </w:rPr>
        <w:t>,</w:t>
      </w:r>
      <w:r w:rsidRPr="00A25BD7">
        <w:rPr>
          <w:rFonts w:ascii="Times New Roman" w:eastAsia="Times New Roman" w:hAnsi="Times New Roman" w:cs="Times New Roman"/>
          <w:b/>
          <w:sz w:val="28"/>
          <w:szCs w:val="28"/>
        </w:rPr>
        <w:t xml:space="preserve"> KỲ HỌP THỨ 8</w:t>
      </w:r>
    </w:p>
    <w:p w:rsidR="006B2906" w:rsidRPr="00A25BD7" w:rsidRDefault="006B2906" w:rsidP="00FF1E52">
      <w:pPr>
        <w:tabs>
          <w:tab w:val="left" w:pos="3130"/>
        </w:tabs>
        <w:spacing w:before="120" w:after="0" w:line="264" w:lineRule="auto"/>
        <w:jc w:val="center"/>
        <w:rPr>
          <w:rFonts w:ascii="Times New Roman" w:eastAsia="Times New Roman" w:hAnsi="Times New Roman" w:cs="Times New Roman"/>
          <w:b/>
          <w:sz w:val="14"/>
          <w:szCs w:val="28"/>
        </w:rPr>
      </w:pPr>
    </w:p>
    <w:p w:rsidR="006B2906" w:rsidRPr="0053438E" w:rsidRDefault="006B2906" w:rsidP="00657953">
      <w:pPr>
        <w:spacing w:before="120" w:after="0" w:line="240" w:lineRule="auto"/>
        <w:ind w:firstLine="720"/>
        <w:jc w:val="both"/>
        <w:rPr>
          <w:rFonts w:ascii="Times New Roman" w:eastAsia="Times New Roman" w:hAnsi="Times New Roman" w:cs="Times New Roman"/>
          <w:i/>
          <w:spacing w:val="-2"/>
          <w:sz w:val="28"/>
          <w:szCs w:val="28"/>
        </w:rPr>
      </w:pPr>
      <w:r w:rsidRPr="0053438E">
        <w:rPr>
          <w:rFonts w:ascii="Times New Roman" w:eastAsia="Times New Roman" w:hAnsi="Times New Roman" w:cs="Times New Roman"/>
          <w:i/>
          <w:spacing w:val="-2"/>
          <w:sz w:val="28"/>
          <w:szCs w:val="28"/>
        </w:rPr>
        <w:t>Căn cứ Luật Tổ chức Chính quyền địa phương ngày 19 tháng 6 năm 2015;</w:t>
      </w:r>
    </w:p>
    <w:p w:rsidR="006B2906" w:rsidRPr="00744A7E" w:rsidRDefault="006B2906" w:rsidP="0053438E">
      <w:pPr>
        <w:spacing w:before="60" w:after="60" w:line="264" w:lineRule="auto"/>
        <w:ind w:firstLine="720"/>
        <w:jc w:val="both"/>
        <w:rPr>
          <w:rFonts w:ascii="Times New Roman" w:eastAsia="Times New Roman" w:hAnsi="Times New Roman" w:cs="Times New Roman"/>
          <w:i/>
          <w:spacing w:val="2"/>
          <w:sz w:val="28"/>
          <w:szCs w:val="28"/>
        </w:rPr>
      </w:pPr>
      <w:r w:rsidRPr="00744A7E">
        <w:rPr>
          <w:rFonts w:ascii="Times New Roman" w:eastAsia="Times New Roman" w:hAnsi="Times New Roman" w:cs="Times New Roman"/>
          <w:i/>
          <w:spacing w:val="2"/>
          <w:sz w:val="28"/>
          <w:szCs w:val="28"/>
        </w:rPr>
        <w:t>Căn cứ Luật Ban hành văn bản quy phạm pháp luật ngày 22 tháng 6 năm 2015;</w:t>
      </w:r>
    </w:p>
    <w:p w:rsidR="006B2906" w:rsidRPr="00744A7E" w:rsidRDefault="006B2906" w:rsidP="0053438E">
      <w:pPr>
        <w:spacing w:before="60" w:after="60" w:line="264" w:lineRule="auto"/>
        <w:ind w:firstLine="720"/>
        <w:jc w:val="both"/>
        <w:rPr>
          <w:rFonts w:ascii="Times New Roman" w:eastAsia="Times New Roman" w:hAnsi="Times New Roman" w:cs="Times New Roman"/>
          <w:i/>
          <w:spacing w:val="2"/>
          <w:sz w:val="28"/>
          <w:szCs w:val="28"/>
        </w:rPr>
      </w:pPr>
      <w:r w:rsidRPr="00744A7E">
        <w:rPr>
          <w:rFonts w:ascii="Times New Roman" w:eastAsia="Times New Roman" w:hAnsi="Times New Roman" w:cs="Times New Roman"/>
          <w:i/>
          <w:spacing w:val="2"/>
          <w:sz w:val="28"/>
          <w:szCs w:val="28"/>
        </w:rPr>
        <w:t>Căn cứ Luật Ngân sách Nhà nước ngày 25 tháng 6 năm 2015;</w:t>
      </w:r>
    </w:p>
    <w:p w:rsidR="006B2906" w:rsidRDefault="006B2906" w:rsidP="0053438E">
      <w:pPr>
        <w:spacing w:before="60" w:after="60" w:line="264" w:lineRule="auto"/>
        <w:ind w:firstLine="720"/>
        <w:jc w:val="both"/>
        <w:rPr>
          <w:rFonts w:ascii="Times New Roman" w:eastAsia="Times New Roman" w:hAnsi="Times New Roman" w:cs="Times New Roman"/>
          <w:i/>
          <w:spacing w:val="2"/>
          <w:sz w:val="28"/>
          <w:szCs w:val="28"/>
        </w:rPr>
      </w:pPr>
      <w:r w:rsidRPr="00744A7E">
        <w:rPr>
          <w:rFonts w:ascii="Times New Roman" w:eastAsia="Times New Roman" w:hAnsi="Times New Roman" w:cs="Times New Roman"/>
          <w:i/>
          <w:spacing w:val="2"/>
          <w:sz w:val="28"/>
          <w:szCs w:val="28"/>
        </w:rPr>
        <w:t xml:space="preserve">Căn cứ Nghị định </w:t>
      </w:r>
      <w:r w:rsidR="0012687F">
        <w:rPr>
          <w:rFonts w:ascii="Times New Roman" w:eastAsia="Times New Roman" w:hAnsi="Times New Roman" w:cs="Times New Roman"/>
          <w:i/>
          <w:spacing w:val="2"/>
          <w:sz w:val="28"/>
          <w:szCs w:val="28"/>
        </w:rPr>
        <w:t xml:space="preserve">số </w:t>
      </w:r>
      <w:r w:rsidRPr="00744A7E">
        <w:rPr>
          <w:rFonts w:ascii="Times New Roman" w:eastAsia="Times New Roman" w:hAnsi="Times New Roman" w:cs="Times New Roman"/>
          <w:i/>
          <w:spacing w:val="2"/>
          <w:sz w:val="28"/>
          <w:szCs w:val="28"/>
        </w:rPr>
        <w:t xml:space="preserve">26/2016/NĐ-CP ngày 06 tháng 4 năm 2016 của Chính phủ quy định </w:t>
      </w:r>
      <w:r w:rsidRPr="00744A7E">
        <w:rPr>
          <w:rFonts w:ascii="Times New Roman" w:eastAsia="Times New Roman" w:hAnsi="Times New Roman" w:cs="Times New Roman"/>
          <w:i/>
          <w:sz w:val="28"/>
          <w:szCs w:val="28"/>
        </w:rPr>
        <w:t>chế độ trợ cấp, phụ cấp đối với công chức, viên chức và người lao động làm việc tại các Cơ sở quản lý người nghiện ma túy, người sau cai nghiện ma túy và Cơ sở trợ giúp xã hội công lập</w:t>
      </w:r>
      <w:r w:rsidRPr="00744A7E">
        <w:rPr>
          <w:rFonts w:ascii="Times New Roman" w:eastAsia="Times New Roman" w:hAnsi="Times New Roman" w:cs="Times New Roman"/>
          <w:i/>
          <w:spacing w:val="2"/>
          <w:sz w:val="28"/>
          <w:szCs w:val="28"/>
        </w:rPr>
        <w:t>;</w:t>
      </w:r>
    </w:p>
    <w:p w:rsidR="00B97A81" w:rsidRPr="0012687F" w:rsidRDefault="00B97A81" w:rsidP="0053438E">
      <w:pPr>
        <w:spacing w:before="60" w:after="60" w:line="264" w:lineRule="auto"/>
        <w:ind w:firstLine="720"/>
        <w:jc w:val="both"/>
        <w:rPr>
          <w:rFonts w:ascii="Times New Roman" w:eastAsia="Times New Roman" w:hAnsi="Times New Roman" w:cs="Times New Roman"/>
          <w:i/>
          <w:spacing w:val="2"/>
          <w:sz w:val="28"/>
          <w:szCs w:val="28"/>
        </w:rPr>
      </w:pPr>
      <w:r w:rsidRPr="0012687F">
        <w:rPr>
          <w:rFonts w:ascii="Times New Roman" w:eastAsia="Times New Roman" w:hAnsi="Times New Roman" w:cs="Times New Roman"/>
          <w:i/>
          <w:spacing w:val="2"/>
          <w:sz w:val="28"/>
          <w:szCs w:val="28"/>
        </w:rPr>
        <w:t>Căn cứ Thông tư số 05/2016/TT-BLĐTBXH ngày 28</w:t>
      </w:r>
      <w:r w:rsidR="0012687F">
        <w:rPr>
          <w:rFonts w:ascii="Times New Roman" w:eastAsia="Times New Roman" w:hAnsi="Times New Roman" w:cs="Times New Roman"/>
          <w:i/>
          <w:spacing w:val="2"/>
          <w:sz w:val="28"/>
          <w:szCs w:val="28"/>
        </w:rPr>
        <w:t xml:space="preserve"> tháng 4 năm 2016</w:t>
      </w:r>
      <w:r w:rsidRPr="0012687F">
        <w:rPr>
          <w:rFonts w:ascii="Times New Roman" w:eastAsia="Times New Roman" w:hAnsi="Times New Roman" w:cs="Times New Roman"/>
          <w:i/>
          <w:spacing w:val="2"/>
          <w:sz w:val="28"/>
          <w:szCs w:val="28"/>
        </w:rPr>
        <w:t xml:space="preserve"> của Bộ Lao động, Thương binh và Xã hội về </w:t>
      </w:r>
      <w:r w:rsidRPr="0012687F">
        <w:rPr>
          <w:rFonts w:ascii="Times New Roman" w:hAnsi="Times New Roman" w:cs="Times New Roman"/>
          <w:i/>
          <w:iCs/>
          <w:color w:val="000000"/>
          <w:sz w:val="28"/>
          <w:szCs w:val="28"/>
          <w:shd w:val="clear" w:color="auto" w:fill="FFFFFF"/>
          <w:lang w:val="vi-VN"/>
        </w:rPr>
        <w:t>hướng dẫn thi hành một s</w:t>
      </w:r>
      <w:r w:rsidRPr="0012687F">
        <w:rPr>
          <w:rFonts w:ascii="Times New Roman" w:hAnsi="Times New Roman" w:cs="Times New Roman"/>
          <w:i/>
          <w:iCs/>
          <w:color w:val="000000"/>
          <w:sz w:val="28"/>
          <w:szCs w:val="28"/>
          <w:shd w:val="clear" w:color="auto" w:fill="FFFFFF"/>
        </w:rPr>
        <w:t>ố </w:t>
      </w:r>
      <w:r w:rsidRPr="0012687F">
        <w:rPr>
          <w:rFonts w:ascii="Times New Roman" w:hAnsi="Times New Roman" w:cs="Times New Roman"/>
          <w:i/>
          <w:iCs/>
          <w:color w:val="000000"/>
          <w:sz w:val="28"/>
          <w:szCs w:val="28"/>
          <w:shd w:val="clear" w:color="auto" w:fill="FFFFFF"/>
          <w:lang w:val="vi-VN"/>
        </w:rPr>
        <w:t>Điều của Nghị định số</w:t>
      </w:r>
      <w:r w:rsidRPr="0012687F">
        <w:rPr>
          <w:rFonts w:ascii="Times New Roman" w:hAnsi="Times New Roman" w:cs="Times New Roman"/>
          <w:i/>
          <w:iCs/>
          <w:color w:val="000000"/>
          <w:sz w:val="28"/>
          <w:szCs w:val="28"/>
          <w:shd w:val="clear" w:color="auto" w:fill="FFFFFF"/>
        </w:rPr>
        <w:t xml:space="preserve"> </w:t>
      </w:r>
      <w:r w:rsidRPr="0012687F">
        <w:rPr>
          <w:rFonts w:ascii="Times New Roman" w:eastAsia="Times New Roman" w:hAnsi="Times New Roman" w:cs="Times New Roman"/>
          <w:i/>
          <w:spacing w:val="2"/>
          <w:sz w:val="28"/>
          <w:szCs w:val="28"/>
        </w:rPr>
        <w:t>26/2016/NĐ-CP</w:t>
      </w:r>
      <w:r w:rsidRPr="0012687F">
        <w:rPr>
          <w:rFonts w:ascii="Times New Roman" w:hAnsi="Times New Roman" w:cs="Times New Roman"/>
          <w:i/>
          <w:iCs/>
          <w:color w:val="000000"/>
          <w:sz w:val="28"/>
          <w:szCs w:val="28"/>
          <w:shd w:val="clear" w:color="auto" w:fill="FFFFFF"/>
          <w:lang w:val="vi-VN"/>
        </w:rPr>
        <w:t> ngày 06 tháng 4 năm 2016 của Chính phủ quy định chế độ trợ cấp, phụ cấp đ</w:t>
      </w:r>
      <w:r w:rsidRPr="0012687F">
        <w:rPr>
          <w:rFonts w:ascii="Times New Roman" w:hAnsi="Times New Roman" w:cs="Times New Roman"/>
          <w:i/>
          <w:iCs/>
          <w:color w:val="000000"/>
          <w:sz w:val="28"/>
          <w:szCs w:val="28"/>
          <w:shd w:val="clear" w:color="auto" w:fill="FFFFFF"/>
        </w:rPr>
        <w:t>ố</w:t>
      </w:r>
      <w:r w:rsidRPr="0012687F">
        <w:rPr>
          <w:rFonts w:ascii="Times New Roman" w:hAnsi="Times New Roman" w:cs="Times New Roman"/>
          <w:i/>
          <w:iCs/>
          <w:color w:val="000000"/>
          <w:sz w:val="28"/>
          <w:szCs w:val="28"/>
          <w:shd w:val="clear" w:color="auto" w:fill="FFFFFF"/>
          <w:lang w:val="vi-VN"/>
        </w:rPr>
        <w:t>i với công chức, viên chức và người lao động làm việc tại các cơ sở quản lý người nghiện ma túy, người sau cai nghiện ma t</w:t>
      </w:r>
      <w:r w:rsidRPr="0012687F">
        <w:rPr>
          <w:rFonts w:ascii="Times New Roman" w:hAnsi="Times New Roman" w:cs="Times New Roman"/>
          <w:i/>
          <w:iCs/>
          <w:color w:val="000000"/>
          <w:sz w:val="28"/>
          <w:szCs w:val="28"/>
          <w:shd w:val="clear" w:color="auto" w:fill="FFFFFF"/>
        </w:rPr>
        <w:t>ú</w:t>
      </w:r>
      <w:r w:rsidRPr="0012687F">
        <w:rPr>
          <w:rFonts w:ascii="Times New Roman" w:hAnsi="Times New Roman" w:cs="Times New Roman"/>
          <w:i/>
          <w:iCs/>
          <w:color w:val="000000"/>
          <w:sz w:val="28"/>
          <w:szCs w:val="28"/>
          <w:shd w:val="clear" w:color="auto" w:fill="FFFFFF"/>
          <w:lang w:val="vi-VN"/>
        </w:rPr>
        <w:t>y và cơ sở trợ giúp xã hội công lập</w:t>
      </w:r>
      <w:r w:rsidR="00220BDA" w:rsidRPr="0012687F">
        <w:rPr>
          <w:rFonts w:ascii="Times New Roman" w:hAnsi="Times New Roman" w:cs="Times New Roman"/>
          <w:i/>
          <w:iCs/>
          <w:color w:val="000000"/>
          <w:sz w:val="28"/>
          <w:szCs w:val="28"/>
          <w:shd w:val="clear" w:color="auto" w:fill="FFFFFF"/>
        </w:rPr>
        <w:t>;</w:t>
      </w:r>
    </w:p>
    <w:p w:rsidR="006B2906" w:rsidRPr="00744A7E" w:rsidRDefault="0077749E" w:rsidP="0053438E">
      <w:pPr>
        <w:spacing w:before="60" w:after="60" w:line="264" w:lineRule="auto"/>
        <w:ind w:firstLine="720"/>
        <w:jc w:val="both"/>
        <w:rPr>
          <w:rFonts w:ascii="Times New Roman" w:eastAsia="Times New Roman" w:hAnsi="Times New Roman" w:cs="Times New Roman"/>
          <w:i/>
          <w:spacing w:val="2"/>
          <w:sz w:val="28"/>
          <w:szCs w:val="28"/>
        </w:rPr>
      </w:pPr>
      <w:r>
        <w:rPr>
          <w:rFonts w:ascii="Times New Roman" w:eastAsia="Times New Roman" w:hAnsi="Times New Roman" w:cs="Times New Roman"/>
          <w:i/>
          <w:sz w:val="28"/>
          <w:szCs w:val="28"/>
        </w:rPr>
        <w:t>X</w:t>
      </w:r>
      <w:r w:rsidR="00FF1E52" w:rsidRPr="00744A7E">
        <w:rPr>
          <w:rFonts w:ascii="Times New Roman" w:eastAsia="Times New Roman" w:hAnsi="Times New Roman" w:cs="Times New Roman"/>
          <w:i/>
          <w:sz w:val="28"/>
          <w:szCs w:val="28"/>
        </w:rPr>
        <w:t xml:space="preserve">ét </w:t>
      </w:r>
      <w:r w:rsidR="006B2906" w:rsidRPr="00744A7E">
        <w:rPr>
          <w:rFonts w:ascii="Times New Roman" w:eastAsia="Times New Roman" w:hAnsi="Times New Roman" w:cs="Times New Roman"/>
          <w:i/>
          <w:sz w:val="28"/>
          <w:szCs w:val="28"/>
        </w:rPr>
        <w:t>Tờ trình số</w:t>
      </w:r>
      <w:r w:rsidR="00B97A81">
        <w:rPr>
          <w:rFonts w:ascii="Times New Roman" w:eastAsia="Times New Roman" w:hAnsi="Times New Roman" w:cs="Times New Roman"/>
          <w:i/>
          <w:sz w:val="28"/>
          <w:szCs w:val="28"/>
        </w:rPr>
        <w:t xml:space="preserve"> 1726</w:t>
      </w:r>
      <w:r w:rsidR="006B2906" w:rsidRPr="00744A7E">
        <w:rPr>
          <w:rFonts w:ascii="Times New Roman" w:eastAsia="Times New Roman" w:hAnsi="Times New Roman" w:cs="Times New Roman"/>
          <w:i/>
          <w:sz w:val="28"/>
          <w:szCs w:val="28"/>
        </w:rPr>
        <w:t xml:space="preserve">/TTr-UBND  ngày  </w:t>
      </w:r>
      <w:r w:rsidR="006A2D3E">
        <w:rPr>
          <w:rFonts w:ascii="Times New Roman" w:eastAsia="Times New Roman" w:hAnsi="Times New Roman" w:cs="Times New Roman"/>
          <w:i/>
          <w:sz w:val="28"/>
          <w:szCs w:val="28"/>
        </w:rPr>
        <w:t>20 tháng 5 năm 2019</w:t>
      </w:r>
      <w:r w:rsidR="006B2906" w:rsidRPr="00744A7E">
        <w:rPr>
          <w:rFonts w:ascii="Times New Roman" w:eastAsia="Times New Roman" w:hAnsi="Times New Roman" w:cs="Times New Roman"/>
          <w:i/>
          <w:sz w:val="28"/>
          <w:szCs w:val="28"/>
        </w:rPr>
        <w:t xml:space="preserve"> của Ủy ban nhân dân tỉnh về việc đề nghị ban hành Nghị quyết Quy định chế độ trợ cấp đặc thù đối với công chức, viên chức và người lao động làm việc tại Cơ sở điều trị nghiện ma túy</w:t>
      </w:r>
      <w:r w:rsidR="0012687F">
        <w:rPr>
          <w:rFonts w:ascii="Times New Roman" w:eastAsia="Times New Roman" w:hAnsi="Times New Roman" w:cs="Times New Roman"/>
          <w:i/>
          <w:sz w:val="28"/>
          <w:szCs w:val="28"/>
        </w:rPr>
        <w:t xml:space="preserve"> của</w:t>
      </w:r>
      <w:r w:rsidR="006B2906" w:rsidRPr="00744A7E">
        <w:rPr>
          <w:rFonts w:ascii="Times New Roman" w:eastAsia="Times New Roman" w:hAnsi="Times New Roman" w:cs="Times New Roman"/>
          <w:i/>
          <w:sz w:val="28"/>
          <w:szCs w:val="28"/>
        </w:rPr>
        <w:t xml:space="preserve"> tỉnh</w:t>
      </w:r>
      <w:r w:rsidR="006B2906" w:rsidRPr="00744A7E">
        <w:rPr>
          <w:rFonts w:ascii="Times New Roman" w:eastAsia="Times New Roman" w:hAnsi="Times New Roman" w:cs="Times New Roman"/>
          <w:i/>
          <w:spacing w:val="2"/>
          <w:sz w:val="28"/>
          <w:szCs w:val="28"/>
        </w:rPr>
        <w:t>; Báo cáo thẩm tra của Ban Văn hóa - Xã hội Hội đồng nhân dân tỉnh và ý kiến của đại biểu Hội đồng nhân dân tỉnh</w:t>
      </w:r>
      <w:r w:rsidR="00FF1E52" w:rsidRPr="00744A7E">
        <w:rPr>
          <w:rFonts w:ascii="Times New Roman" w:eastAsia="Times New Roman" w:hAnsi="Times New Roman" w:cs="Times New Roman"/>
          <w:i/>
          <w:spacing w:val="2"/>
          <w:sz w:val="28"/>
          <w:szCs w:val="28"/>
        </w:rPr>
        <w:t>.</w:t>
      </w:r>
    </w:p>
    <w:p w:rsidR="006B2906" w:rsidRPr="00A25BD7" w:rsidRDefault="006B2906" w:rsidP="0053438E">
      <w:pPr>
        <w:tabs>
          <w:tab w:val="left" w:pos="3443"/>
        </w:tabs>
        <w:spacing w:before="240" w:after="240" w:line="240" w:lineRule="auto"/>
        <w:jc w:val="center"/>
        <w:rPr>
          <w:rFonts w:ascii="Times New Roman" w:eastAsia="Times New Roman" w:hAnsi="Times New Roman" w:cs="Times New Roman"/>
          <w:b/>
          <w:sz w:val="28"/>
          <w:szCs w:val="28"/>
        </w:rPr>
      </w:pPr>
      <w:r w:rsidRPr="00A25BD7">
        <w:rPr>
          <w:rFonts w:ascii="Times New Roman" w:eastAsia="Times New Roman" w:hAnsi="Times New Roman" w:cs="Times New Roman"/>
          <w:b/>
          <w:sz w:val="28"/>
          <w:szCs w:val="28"/>
        </w:rPr>
        <w:t>QUYẾT NGHỊ:</w:t>
      </w:r>
    </w:p>
    <w:p w:rsidR="006B2906" w:rsidRPr="00A25BD7" w:rsidRDefault="006B2906" w:rsidP="00657953">
      <w:pPr>
        <w:tabs>
          <w:tab w:val="left" w:pos="3443"/>
        </w:tabs>
        <w:spacing w:before="120" w:after="0" w:line="240" w:lineRule="auto"/>
        <w:ind w:firstLine="720"/>
        <w:jc w:val="both"/>
        <w:rPr>
          <w:rFonts w:ascii="Times New Roman" w:eastAsia="Times New Roman" w:hAnsi="Times New Roman" w:cs="Times New Roman"/>
          <w:b/>
          <w:sz w:val="2"/>
          <w:szCs w:val="28"/>
        </w:rPr>
      </w:pPr>
    </w:p>
    <w:p w:rsidR="000A0DE3" w:rsidRPr="0012687F" w:rsidRDefault="006B2906" w:rsidP="0053438E">
      <w:pPr>
        <w:tabs>
          <w:tab w:val="left" w:pos="1114"/>
        </w:tabs>
        <w:spacing w:before="60" w:after="60" w:line="264" w:lineRule="auto"/>
        <w:ind w:firstLine="720"/>
        <w:jc w:val="both"/>
        <w:rPr>
          <w:rFonts w:ascii="Times New Roman" w:eastAsia="Times New Roman" w:hAnsi="Times New Roman" w:cs="Times New Roman"/>
          <w:b/>
          <w:sz w:val="28"/>
          <w:szCs w:val="28"/>
        </w:rPr>
      </w:pPr>
      <w:r w:rsidRPr="00905BD3">
        <w:rPr>
          <w:rFonts w:ascii="Times New Roman" w:eastAsia="Times New Roman" w:hAnsi="Times New Roman" w:cs="Times New Roman"/>
          <w:b/>
          <w:sz w:val="28"/>
          <w:szCs w:val="28"/>
        </w:rPr>
        <w:t>Điều 1</w:t>
      </w:r>
      <w:r w:rsidRPr="00905BD3">
        <w:rPr>
          <w:rFonts w:ascii="Times New Roman" w:eastAsia="Times New Roman" w:hAnsi="Times New Roman" w:cs="Times New Roman"/>
          <w:sz w:val="28"/>
          <w:szCs w:val="28"/>
        </w:rPr>
        <w:t xml:space="preserve">. </w:t>
      </w:r>
      <w:r w:rsidR="00B97A81" w:rsidRPr="0053438E">
        <w:rPr>
          <w:rFonts w:ascii="Times New Roman" w:eastAsia="Times New Roman" w:hAnsi="Times New Roman" w:cs="Times New Roman"/>
          <w:spacing w:val="-2"/>
          <w:sz w:val="28"/>
          <w:szCs w:val="28"/>
        </w:rPr>
        <w:t>Q</w:t>
      </w:r>
      <w:r w:rsidRPr="0053438E">
        <w:rPr>
          <w:rFonts w:ascii="Times New Roman" w:eastAsia="Times New Roman" w:hAnsi="Times New Roman" w:cs="Times New Roman"/>
          <w:spacing w:val="-2"/>
          <w:sz w:val="28"/>
          <w:szCs w:val="28"/>
        </w:rPr>
        <w:t>uy định chế độ trợ cấp đặc thù đối với công chức, viên chức và người lao động làm việc tại Cơ sở điều tr</w:t>
      </w:r>
      <w:r w:rsidR="000A0DE3" w:rsidRPr="0053438E">
        <w:rPr>
          <w:rFonts w:ascii="Times New Roman" w:eastAsia="Times New Roman" w:hAnsi="Times New Roman" w:cs="Times New Roman"/>
          <w:spacing w:val="-2"/>
          <w:sz w:val="28"/>
          <w:szCs w:val="28"/>
        </w:rPr>
        <w:t xml:space="preserve">ị nghiện ma túy </w:t>
      </w:r>
      <w:r w:rsidR="0012687F" w:rsidRPr="0053438E">
        <w:rPr>
          <w:rFonts w:ascii="Times New Roman" w:eastAsia="Times New Roman" w:hAnsi="Times New Roman" w:cs="Times New Roman"/>
          <w:spacing w:val="-2"/>
          <w:sz w:val="28"/>
          <w:szCs w:val="28"/>
        </w:rPr>
        <w:t xml:space="preserve">của </w:t>
      </w:r>
      <w:r w:rsidR="000A0DE3" w:rsidRPr="0053438E">
        <w:rPr>
          <w:rFonts w:ascii="Times New Roman" w:eastAsia="Times New Roman" w:hAnsi="Times New Roman" w:cs="Times New Roman"/>
          <w:spacing w:val="-2"/>
          <w:sz w:val="28"/>
          <w:szCs w:val="28"/>
        </w:rPr>
        <w:t xml:space="preserve">tỉnh, </w:t>
      </w:r>
      <w:r w:rsidR="000A0DE3" w:rsidRPr="0053438E">
        <w:rPr>
          <w:rFonts w:ascii="Times New Roman" w:hAnsi="Times New Roman" w:cs="Times New Roman"/>
          <w:spacing w:val="-2"/>
          <w:sz w:val="28"/>
          <w:szCs w:val="28"/>
        </w:rPr>
        <w:t>cụ thể như sau:</w:t>
      </w:r>
    </w:p>
    <w:p w:rsidR="006B2906" w:rsidRPr="00905BD3" w:rsidRDefault="00B97A81" w:rsidP="0053438E">
      <w:pPr>
        <w:tabs>
          <w:tab w:val="left" w:pos="1114"/>
        </w:tabs>
        <w:spacing w:before="60" w:after="60" w:line="264" w:lineRule="auto"/>
        <w:ind w:firstLine="720"/>
        <w:jc w:val="both"/>
        <w:rPr>
          <w:rFonts w:ascii="Times New Roman" w:eastAsia="Times New Roman" w:hAnsi="Times New Roman" w:cs="Times New Roman"/>
          <w:sz w:val="28"/>
          <w:szCs w:val="28"/>
        </w:rPr>
      </w:pPr>
      <w:r w:rsidRPr="0012687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12687F">
        <w:rPr>
          <w:rFonts w:ascii="Times New Roman" w:eastAsia="Times New Roman" w:hAnsi="Times New Roman" w:cs="Times New Roman"/>
          <w:sz w:val="28"/>
          <w:szCs w:val="28"/>
        </w:rPr>
        <w:t>Đối tượng áp dụng</w:t>
      </w:r>
    </w:p>
    <w:p w:rsidR="006B2906" w:rsidRPr="00905BD3" w:rsidRDefault="006B2906" w:rsidP="0053438E">
      <w:pPr>
        <w:tabs>
          <w:tab w:val="left" w:pos="1114"/>
        </w:tabs>
        <w:spacing w:before="60" w:after="60" w:line="264" w:lineRule="auto"/>
        <w:ind w:firstLine="720"/>
        <w:jc w:val="both"/>
        <w:rPr>
          <w:rFonts w:ascii="Times New Roman" w:eastAsia="Times New Roman" w:hAnsi="Times New Roman" w:cs="Times New Roman"/>
          <w:b/>
          <w:sz w:val="28"/>
          <w:szCs w:val="28"/>
        </w:rPr>
      </w:pPr>
      <w:r w:rsidRPr="00905BD3">
        <w:rPr>
          <w:rFonts w:ascii="Times New Roman" w:eastAsia="Times New Roman" w:hAnsi="Times New Roman" w:cs="Times New Roman"/>
          <w:sz w:val="28"/>
          <w:szCs w:val="28"/>
        </w:rPr>
        <w:t xml:space="preserve">Công chức, viên chức và người lao động làm việc tại Cơ sở điều trị nghiện ma túy </w:t>
      </w:r>
      <w:r w:rsidR="0012687F">
        <w:rPr>
          <w:rFonts w:ascii="Times New Roman" w:eastAsia="Times New Roman" w:hAnsi="Times New Roman" w:cs="Times New Roman"/>
          <w:sz w:val="28"/>
          <w:szCs w:val="28"/>
        </w:rPr>
        <w:t xml:space="preserve">của </w:t>
      </w:r>
      <w:r w:rsidRPr="00905BD3">
        <w:rPr>
          <w:rFonts w:ascii="Times New Roman" w:eastAsia="Times New Roman" w:hAnsi="Times New Roman" w:cs="Times New Roman"/>
          <w:sz w:val="28"/>
          <w:szCs w:val="28"/>
        </w:rPr>
        <w:t>tỉnh.</w:t>
      </w:r>
    </w:p>
    <w:p w:rsidR="006B2906" w:rsidRPr="0012687F" w:rsidRDefault="006B2906" w:rsidP="0053438E">
      <w:pPr>
        <w:tabs>
          <w:tab w:val="left" w:pos="1114"/>
        </w:tabs>
        <w:spacing w:before="60" w:after="60" w:line="264" w:lineRule="auto"/>
        <w:ind w:firstLine="720"/>
        <w:jc w:val="both"/>
        <w:rPr>
          <w:rFonts w:ascii="Times New Roman" w:eastAsia="Times New Roman" w:hAnsi="Times New Roman" w:cs="Times New Roman"/>
          <w:sz w:val="28"/>
          <w:szCs w:val="28"/>
        </w:rPr>
      </w:pPr>
      <w:r w:rsidRPr="0012687F">
        <w:rPr>
          <w:rFonts w:ascii="Times New Roman" w:eastAsia="Times New Roman" w:hAnsi="Times New Roman" w:cs="Times New Roman"/>
          <w:sz w:val="28"/>
          <w:szCs w:val="28"/>
        </w:rPr>
        <w:t>2.</w:t>
      </w:r>
      <w:r w:rsidR="00B97A81" w:rsidRPr="0012687F">
        <w:rPr>
          <w:rFonts w:ascii="Times New Roman" w:eastAsia="Times New Roman" w:hAnsi="Times New Roman" w:cs="Times New Roman"/>
          <w:sz w:val="28"/>
          <w:szCs w:val="28"/>
        </w:rPr>
        <w:t xml:space="preserve"> </w:t>
      </w:r>
      <w:r w:rsidRPr="0012687F">
        <w:rPr>
          <w:rFonts w:ascii="Times New Roman" w:eastAsia="Times New Roman" w:hAnsi="Times New Roman" w:cs="Times New Roman"/>
          <w:sz w:val="28"/>
          <w:szCs w:val="28"/>
        </w:rPr>
        <w:t>Mức trợ cấp đặc thù</w:t>
      </w:r>
    </w:p>
    <w:p w:rsidR="006B2906" w:rsidRPr="00905BD3" w:rsidRDefault="0012687F" w:rsidP="0053438E">
      <w:pPr>
        <w:tabs>
          <w:tab w:val="left" w:pos="1114"/>
        </w:tabs>
        <w:spacing w:before="60" w:after="6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6B2906" w:rsidRPr="00905BD3">
        <w:rPr>
          <w:rFonts w:ascii="Times New Roman" w:eastAsia="Times New Roman" w:hAnsi="Times New Roman" w:cs="Times New Roman"/>
          <w:sz w:val="28"/>
          <w:szCs w:val="28"/>
        </w:rPr>
        <w:t xml:space="preserve"> </w:t>
      </w:r>
      <w:r w:rsidR="006B2906">
        <w:rPr>
          <w:rFonts w:ascii="Times New Roman" w:eastAsia="Times New Roman" w:hAnsi="Times New Roman" w:cs="Times New Roman"/>
          <w:sz w:val="28"/>
          <w:szCs w:val="28"/>
        </w:rPr>
        <w:t>Đ</w:t>
      </w:r>
      <w:r w:rsidR="006B2906" w:rsidRPr="00905BD3">
        <w:rPr>
          <w:rFonts w:ascii="Times New Roman" w:eastAsia="Times New Roman" w:hAnsi="Times New Roman" w:cs="Times New Roman"/>
          <w:sz w:val="28"/>
          <w:szCs w:val="28"/>
        </w:rPr>
        <w:t>ối với bác sỹ: 3.000.000 đồng/người/tháng.</w:t>
      </w:r>
    </w:p>
    <w:p w:rsidR="006B2906" w:rsidRPr="00905BD3" w:rsidRDefault="0012687F" w:rsidP="0053438E">
      <w:pPr>
        <w:tabs>
          <w:tab w:val="left" w:pos="1114"/>
        </w:tabs>
        <w:spacing w:before="60" w:after="6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w:t>
      </w:r>
      <w:r w:rsidR="006B2906">
        <w:rPr>
          <w:rFonts w:ascii="Times New Roman" w:eastAsia="Times New Roman" w:hAnsi="Times New Roman" w:cs="Times New Roman"/>
          <w:sz w:val="28"/>
          <w:szCs w:val="28"/>
        </w:rPr>
        <w:t xml:space="preserve"> Đ</w:t>
      </w:r>
      <w:r w:rsidR="006B2906" w:rsidRPr="00905BD3">
        <w:rPr>
          <w:rFonts w:ascii="Times New Roman" w:eastAsia="Times New Roman" w:hAnsi="Times New Roman" w:cs="Times New Roman"/>
          <w:sz w:val="28"/>
          <w:szCs w:val="28"/>
        </w:rPr>
        <w:t>ối với công chức, viên chức và người lao động</w:t>
      </w:r>
      <w:r w:rsidR="006B2906">
        <w:rPr>
          <w:rFonts w:ascii="Times New Roman" w:eastAsia="Times New Roman" w:hAnsi="Times New Roman" w:cs="Times New Roman"/>
          <w:sz w:val="28"/>
          <w:szCs w:val="28"/>
        </w:rPr>
        <w:t xml:space="preserve"> khác (không phải là bác sỹ)</w:t>
      </w:r>
      <w:r w:rsidR="006B2906" w:rsidRPr="00905BD3">
        <w:rPr>
          <w:rFonts w:ascii="Times New Roman" w:eastAsia="Times New Roman" w:hAnsi="Times New Roman" w:cs="Times New Roman"/>
          <w:sz w:val="28"/>
          <w:szCs w:val="28"/>
        </w:rPr>
        <w:t>: 1.000.000 đồng/người/tháng.</w:t>
      </w:r>
    </w:p>
    <w:p w:rsidR="006B2906" w:rsidRPr="0012687F" w:rsidRDefault="006B2906" w:rsidP="0053438E">
      <w:pPr>
        <w:tabs>
          <w:tab w:val="left" w:pos="1114"/>
          <w:tab w:val="left" w:pos="3852"/>
        </w:tabs>
        <w:spacing w:before="60" w:after="60" w:line="264" w:lineRule="auto"/>
        <w:ind w:firstLine="720"/>
        <w:jc w:val="both"/>
        <w:rPr>
          <w:rFonts w:ascii="Times New Roman" w:eastAsia="Times New Roman" w:hAnsi="Times New Roman" w:cs="Times New Roman"/>
          <w:sz w:val="28"/>
          <w:szCs w:val="28"/>
        </w:rPr>
      </w:pPr>
      <w:r w:rsidRPr="0012687F">
        <w:rPr>
          <w:rFonts w:ascii="Times New Roman" w:eastAsia="Times New Roman" w:hAnsi="Times New Roman" w:cs="Times New Roman"/>
          <w:sz w:val="28"/>
          <w:szCs w:val="28"/>
        </w:rPr>
        <w:t>3.</w:t>
      </w:r>
      <w:r w:rsidR="0012687F">
        <w:rPr>
          <w:rFonts w:ascii="Times New Roman" w:eastAsia="Times New Roman" w:hAnsi="Times New Roman" w:cs="Times New Roman"/>
          <w:sz w:val="28"/>
          <w:szCs w:val="28"/>
        </w:rPr>
        <w:t xml:space="preserve"> </w:t>
      </w:r>
      <w:r w:rsidRPr="0012687F">
        <w:rPr>
          <w:rFonts w:ascii="Times New Roman" w:eastAsia="Times New Roman" w:hAnsi="Times New Roman" w:cs="Times New Roman"/>
          <w:sz w:val="28"/>
          <w:szCs w:val="28"/>
        </w:rPr>
        <w:t>Kinh phí thực hiện</w:t>
      </w:r>
      <w:r w:rsidR="0053438E">
        <w:rPr>
          <w:rFonts w:ascii="Times New Roman" w:eastAsia="Times New Roman" w:hAnsi="Times New Roman" w:cs="Times New Roman"/>
          <w:sz w:val="28"/>
          <w:szCs w:val="28"/>
        </w:rPr>
        <w:tab/>
      </w:r>
    </w:p>
    <w:p w:rsidR="006B2906" w:rsidRPr="00905BD3" w:rsidRDefault="006B2906" w:rsidP="0053438E">
      <w:pPr>
        <w:tabs>
          <w:tab w:val="left" w:pos="1114"/>
        </w:tabs>
        <w:spacing w:before="60" w:after="6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905BD3">
        <w:rPr>
          <w:rFonts w:ascii="Times New Roman" w:eastAsia="Times New Roman" w:hAnsi="Times New Roman" w:cs="Times New Roman"/>
          <w:sz w:val="28"/>
          <w:szCs w:val="28"/>
        </w:rPr>
        <w:t xml:space="preserve">o ngân sách </w:t>
      </w:r>
      <w:r>
        <w:rPr>
          <w:rFonts w:ascii="Times New Roman" w:eastAsia="Times New Roman" w:hAnsi="Times New Roman" w:cs="Times New Roman"/>
          <w:sz w:val="28"/>
          <w:szCs w:val="28"/>
        </w:rPr>
        <w:t>tỉnh</w:t>
      </w:r>
      <w:r w:rsidRPr="00905BD3">
        <w:rPr>
          <w:rFonts w:ascii="Times New Roman" w:eastAsia="Times New Roman" w:hAnsi="Times New Roman" w:cs="Times New Roman"/>
          <w:sz w:val="28"/>
          <w:szCs w:val="28"/>
        </w:rPr>
        <w:t xml:space="preserve"> bảo đảm theo phân cấp ngân sách hiện hành, được bố trí trong dự toán ngân sách hàng năm của Cơ</w:t>
      </w:r>
      <w:r w:rsidR="0012687F">
        <w:rPr>
          <w:rFonts w:ascii="Times New Roman" w:eastAsia="Times New Roman" w:hAnsi="Times New Roman" w:cs="Times New Roman"/>
          <w:sz w:val="28"/>
          <w:szCs w:val="28"/>
        </w:rPr>
        <w:t xml:space="preserve"> sở điều trị nghiện ma túy của tỉnh.</w:t>
      </w:r>
    </w:p>
    <w:p w:rsidR="006B2906" w:rsidRPr="00F243B8" w:rsidRDefault="0012687F" w:rsidP="0053438E">
      <w:pPr>
        <w:tabs>
          <w:tab w:val="left" w:pos="1114"/>
        </w:tabs>
        <w:spacing w:before="60" w:after="60" w:line="264"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w:t>
      </w:r>
      <w:r w:rsidR="000A0DE3">
        <w:rPr>
          <w:rFonts w:ascii="Times New Roman" w:eastAsia="Times New Roman" w:hAnsi="Times New Roman" w:cs="Times New Roman"/>
          <w:b/>
          <w:sz w:val="28"/>
          <w:szCs w:val="28"/>
        </w:rPr>
        <w:t xml:space="preserve"> 2. </w:t>
      </w:r>
      <w:r w:rsidR="006B2906" w:rsidRPr="00F243B8">
        <w:rPr>
          <w:rFonts w:ascii="Times New Roman" w:eastAsia="Times New Roman" w:hAnsi="Times New Roman" w:cs="Times New Roman"/>
          <w:b/>
          <w:sz w:val="28"/>
          <w:szCs w:val="28"/>
        </w:rPr>
        <w:t>Tổ chức thực hiện</w:t>
      </w:r>
    </w:p>
    <w:p w:rsidR="006B2906" w:rsidRDefault="006B2906" w:rsidP="0053438E">
      <w:pPr>
        <w:tabs>
          <w:tab w:val="left" w:pos="1114"/>
        </w:tabs>
        <w:spacing w:before="60" w:after="60" w:line="264" w:lineRule="auto"/>
        <w:ind w:firstLine="720"/>
        <w:jc w:val="both"/>
        <w:rPr>
          <w:rFonts w:ascii="Times New Roman" w:eastAsia="Times New Roman" w:hAnsi="Times New Roman" w:cs="Times New Roman"/>
          <w:sz w:val="28"/>
          <w:szCs w:val="28"/>
        </w:rPr>
      </w:pPr>
      <w:r w:rsidRPr="00905BD3">
        <w:rPr>
          <w:rFonts w:ascii="Times New Roman" w:eastAsia="Times New Roman" w:hAnsi="Times New Roman" w:cs="Times New Roman"/>
          <w:sz w:val="28"/>
          <w:szCs w:val="28"/>
        </w:rPr>
        <w:t xml:space="preserve">1. Giao Ủy ban nhân dân tỉnh </w:t>
      </w:r>
      <w:r w:rsidR="0077749E">
        <w:rPr>
          <w:rFonts w:ascii="Times New Roman" w:eastAsia="Times New Roman" w:hAnsi="Times New Roman" w:cs="Times New Roman"/>
          <w:sz w:val="28"/>
          <w:szCs w:val="28"/>
        </w:rPr>
        <w:t xml:space="preserve">tổ chức </w:t>
      </w:r>
      <w:r w:rsidRPr="00905BD3">
        <w:rPr>
          <w:rFonts w:ascii="Times New Roman" w:eastAsia="Times New Roman" w:hAnsi="Times New Roman" w:cs="Times New Roman"/>
          <w:sz w:val="28"/>
          <w:szCs w:val="28"/>
        </w:rPr>
        <w:t>thực hiện Nghị quyết này.</w:t>
      </w:r>
    </w:p>
    <w:p w:rsidR="006B2906" w:rsidRPr="00905BD3" w:rsidRDefault="00B97A81" w:rsidP="0053438E">
      <w:pPr>
        <w:tabs>
          <w:tab w:val="left" w:pos="1114"/>
        </w:tabs>
        <w:spacing w:before="60" w:after="60" w:line="264" w:lineRule="auto"/>
        <w:ind w:firstLine="720"/>
        <w:jc w:val="both"/>
        <w:rPr>
          <w:rFonts w:ascii="Times New Roman" w:eastAsia="Times New Roman" w:hAnsi="Times New Roman" w:cs="Times New Roman"/>
          <w:sz w:val="28"/>
          <w:szCs w:val="28"/>
        </w:rPr>
      </w:pPr>
      <w:r w:rsidRPr="0012687F">
        <w:rPr>
          <w:rFonts w:ascii="Times New Roman" w:eastAsia="Times New Roman" w:hAnsi="Times New Roman" w:cs="Times New Roman"/>
          <w:sz w:val="28"/>
          <w:szCs w:val="28"/>
        </w:rPr>
        <w:t>2.</w:t>
      </w:r>
      <w:r w:rsidR="004D04C1">
        <w:rPr>
          <w:rFonts w:ascii="Times New Roman" w:eastAsia="Times New Roman" w:hAnsi="Times New Roman" w:cs="Times New Roman"/>
          <w:sz w:val="28"/>
          <w:szCs w:val="28"/>
        </w:rPr>
        <w:t xml:space="preserve"> </w:t>
      </w:r>
      <w:r w:rsidR="006B2906" w:rsidRPr="00905BD3">
        <w:rPr>
          <w:rFonts w:ascii="Times New Roman" w:eastAsia="Times New Roman" w:hAnsi="Times New Roman" w:cs="Times New Roman"/>
          <w:sz w:val="28"/>
          <w:szCs w:val="28"/>
        </w:rPr>
        <w:t xml:space="preserve">Thường trực Hội đồng nhân dân tỉnh, các Ban của Hội đồng nhân dân tỉnh, các Tổ đại biểu Hội đồng nhân dân tỉnh và các </w:t>
      </w:r>
      <w:r w:rsidR="007F1533">
        <w:rPr>
          <w:rFonts w:ascii="Times New Roman" w:eastAsia="Times New Roman" w:hAnsi="Times New Roman" w:cs="Times New Roman"/>
          <w:sz w:val="28"/>
          <w:szCs w:val="28"/>
        </w:rPr>
        <w:t xml:space="preserve">vị </w:t>
      </w:r>
      <w:r w:rsidR="006B2906" w:rsidRPr="00905BD3">
        <w:rPr>
          <w:rFonts w:ascii="Times New Roman" w:eastAsia="Times New Roman" w:hAnsi="Times New Roman" w:cs="Times New Roman"/>
          <w:sz w:val="28"/>
          <w:szCs w:val="28"/>
        </w:rPr>
        <w:t>đại biểu Hội đồng nhân dân tỉnh giám sát việc thực hiện Nghị quyết này.</w:t>
      </w:r>
    </w:p>
    <w:p w:rsidR="006B2906" w:rsidRDefault="006B2906" w:rsidP="0053438E">
      <w:pPr>
        <w:tabs>
          <w:tab w:val="left" w:pos="1114"/>
        </w:tabs>
        <w:spacing w:before="60" w:after="60" w:line="264" w:lineRule="auto"/>
        <w:ind w:firstLine="720"/>
        <w:jc w:val="both"/>
        <w:rPr>
          <w:rFonts w:ascii="Times New Roman" w:eastAsia="Times New Roman" w:hAnsi="Times New Roman" w:cs="Times New Roman"/>
          <w:sz w:val="28"/>
          <w:szCs w:val="28"/>
        </w:rPr>
      </w:pPr>
      <w:r w:rsidRPr="00905BD3">
        <w:rPr>
          <w:rFonts w:ascii="Times New Roman" w:eastAsia="Times New Roman" w:hAnsi="Times New Roman" w:cs="Times New Roman"/>
          <w:sz w:val="28"/>
          <w:szCs w:val="28"/>
        </w:rPr>
        <w:t xml:space="preserve">Nghị quyết này </w:t>
      </w:r>
      <w:r w:rsidR="004D04C1">
        <w:rPr>
          <w:rFonts w:ascii="Times New Roman" w:eastAsia="Times New Roman" w:hAnsi="Times New Roman" w:cs="Times New Roman"/>
          <w:sz w:val="28"/>
          <w:szCs w:val="28"/>
        </w:rPr>
        <w:t xml:space="preserve">đã </w:t>
      </w:r>
      <w:r w:rsidRPr="00905BD3">
        <w:rPr>
          <w:rFonts w:ascii="Times New Roman" w:eastAsia="Times New Roman" w:hAnsi="Times New Roman" w:cs="Times New Roman"/>
          <w:sz w:val="28"/>
          <w:szCs w:val="28"/>
        </w:rPr>
        <w:t>được Hội đồng nhân dân tỉnh khóa X, kỳ họp thứ 8 thông qua ngày</w:t>
      </w:r>
      <w:r w:rsidR="007454CF">
        <w:rPr>
          <w:rFonts w:ascii="Times New Roman" w:eastAsia="Times New Roman" w:hAnsi="Times New Roman" w:cs="Times New Roman"/>
          <w:sz w:val="28"/>
          <w:szCs w:val="28"/>
        </w:rPr>
        <w:t xml:space="preserve"> 23 </w:t>
      </w:r>
      <w:r w:rsidRPr="00905BD3">
        <w:rPr>
          <w:rFonts w:ascii="Times New Roman" w:eastAsia="Times New Roman" w:hAnsi="Times New Roman" w:cs="Times New Roman"/>
          <w:sz w:val="28"/>
          <w:szCs w:val="28"/>
        </w:rPr>
        <w:t>tháng</w:t>
      </w:r>
      <w:r w:rsidR="007454CF">
        <w:rPr>
          <w:rFonts w:ascii="Times New Roman" w:eastAsia="Times New Roman" w:hAnsi="Times New Roman" w:cs="Times New Roman"/>
          <w:sz w:val="28"/>
          <w:szCs w:val="28"/>
        </w:rPr>
        <w:t xml:space="preserve"> 7 </w:t>
      </w:r>
      <w:r w:rsidRPr="00905BD3">
        <w:rPr>
          <w:rFonts w:ascii="Times New Roman" w:eastAsia="Times New Roman" w:hAnsi="Times New Roman" w:cs="Times New Roman"/>
          <w:sz w:val="28"/>
          <w:szCs w:val="28"/>
        </w:rPr>
        <w:t>năm 2019 và có hiệ</w:t>
      </w:r>
      <w:r w:rsidR="00FF1E52">
        <w:rPr>
          <w:rFonts w:ascii="Times New Roman" w:eastAsia="Times New Roman" w:hAnsi="Times New Roman" w:cs="Times New Roman"/>
          <w:sz w:val="28"/>
          <w:szCs w:val="28"/>
        </w:rPr>
        <w:t xml:space="preserve">u lực từ ngày </w:t>
      </w:r>
      <w:r w:rsidR="007454CF">
        <w:rPr>
          <w:rFonts w:ascii="Times New Roman" w:eastAsia="Times New Roman" w:hAnsi="Times New Roman" w:cs="Times New Roman"/>
          <w:sz w:val="28"/>
          <w:szCs w:val="28"/>
        </w:rPr>
        <w:t>06</w:t>
      </w:r>
      <w:r w:rsidR="00FF1E52">
        <w:rPr>
          <w:rFonts w:ascii="Times New Roman" w:eastAsia="Times New Roman" w:hAnsi="Times New Roman" w:cs="Times New Roman"/>
          <w:sz w:val="28"/>
          <w:szCs w:val="28"/>
        </w:rPr>
        <w:t xml:space="preserve">  tháng</w:t>
      </w:r>
      <w:r w:rsidR="007454CF">
        <w:rPr>
          <w:rFonts w:ascii="Times New Roman" w:eastAsia="Times New Roman" w:hAnsi="Times New Roman" w:cs="Times New Roman"/>
          <w:sz w:val="28"/>
          <w:szCs w:val="28"/>
        </w:rPr>
        <w:t xml:space="preserve"> 8</w:t>
      </w:r>
      <w:r w:rsidRPr="00905BD3">
        <w:rPr>
          <w:rFonts w:ascii="Times New Roman" w:eastAsia="Times New Roman" w:hAnsi="Times New Roman" w:cs="Times New Roman"/>
          <w:sz w:val="28"/>
          <w:szCs w:val="28"/>
        </w:rPr>
        <w:t xml:space="preserve"> năm 2019./.</w:t>
      </w:r>
    </w:p>
    <w:p w:rsidR="00F500AD" w:rsidRDefault="00F500AD" w:rsidP="00657953">
      <w:pPr>
        <w:tabs>
          <w:tab w:val="left" w:pos="1114"/>
        </w:tabs>
        <w:spacing w:before="120" w:after="0" w:line="240" w:lineRule="auto"/>
        <w:ind w:firstLine="720"/>
        <w:jc w:val="both"/>
        <w:rPr>
          <w:rFonts w:ascii="Times New Roman" w:eastAsia="Times New Roman" w:hAnsi="Times New Roman" w:cs="Times New Roman"/>
          <w:sz w:val="28"/>
          <w:szCs w:val="28"/>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53438E" w:rsidTr="0053438E">
        <w:tc>
          <w:tcPr>
            <w:tcW w:w="5211" w:type="dxa"/>
          </w:tcPr>
          <w:p w:rsidR="0053438E" w:rsidRPr="00F500AD" w:rsidRDefault="0053438E" w:rsidP="0053438E">
            <w:pPr>
              <w:rPr>
                <w:rFonts w:ascii="Times New Roman" w:eastAsia="Times New Roman" w:hAnsi="Times New Roman" w:cs="Times New Roman"/>
                <w:b/>
                <w:color w:val="000000"/>
                <w:sz w:val="28"/>
                <w:szCs w:val="28"/>
                <w:lang w:val="vi-VN"/>
              </w:rPr>
            </w:pPr>
            <w:r w:rsidRPr="00F500AD">
              <w:rPr>
                <w:rFonts w:ascii="Times New Roman" w:eastAsia="Times New Roman" w:hAnsi="Times New Roman" w:cs="Times New Roman"/>
                <w:b/>
                <w:i/>
                <w:iCs/>
                <w:color w:val="000000"/>
                <w:sz w:val="24"/>
                <w:szCs w:val="24"/>
                <w:lang w:val="vi-VN"/>
              </w:rPr>
              <w:t>Nơi nhận:</w:t>
            </w:r>
            <w:r>
              <w:rPr>
                <w:rFonts w:ascii="Times New Roman" w:eastAsia="Times New Roman" w:hAnsi="Times New Roman" w:cs="Times New Roman"/>
                <w:color w:val="000000"/>
                <w:szCs w:val="28"/>
                <w:lang w:val="vi-VN"/>
              </w:rPr>
              <w:t xml:space="preserve"> </w:t>
            </w:r>
          </w:p>
          <w:p w:rsidR="0053438E" w:rsidRPr="00F500AD" w:rsidRDefault="0053438E" w:rsidP="0053438E">
            <w:pPr>
              <w:widowControl w:val="0"/>
              <w:rPr>
                <w:rFonts w:ascii="Times New Roman" w:eastAsia="Times New Roman" w:hAnsi="Times New Roman" w:cs="Times New Roman"/>
                <w:lang w:val="vi-VN"/>
              </w:rPr>
            </w:pPr>
            <w:r w:rsidRPr="00F500AD">
              <w:rPr>
                <w:rFonts w:ascii="Times New Roman" w:eastAsia="Times New Roman" w:hAnsi="Times New Roman" w:cs="Times New Roman"/>
                <w:lang w:val="vi-VN"/>
              </w:rPr>
              <w:t>- Ủy ban Thường vụ Quốc hội;</w:t>
            </w:r>
          </w:p>
          <w:p w:rsidR="0053438E" w:rsidRPr="00F500AD" w:rsidRDefault="0053438E" w:rsidP="0053438E">
            <w:pPr>
              <w:widowControl w:val="0"/>
              <w:rPr>
                <w:rFonts w:ascii="Times New Roman" w:eastAsia="Times New Roman" w:hAnsi="Times New Roman" w:cs="Times New Roman"/>
              </w:rPr>
            </w:pPr>
            <w:r w:rsidRPr="00F500AD">
              <w:rPr>
                <w:rFonts w:ascii="Times New Roman" w:eastAsia="Times New Roman" w:hAnsi="Times New Roman" w:cs="Times New Roman"/>
                <w:lang w:val="vi-VN"/>
              </w:rPr>
              <w:t>- Chính phủ;</w:t>
            </w:r>
          </w:p>
          <w:p w:rsidR="0053438E" w:rsidRPr="00F500AD" w:rsidRDefault="0053438E" w:rsidP="0053438E">
            <w:pPr>
              <w:widowControl w:val="0"/>
              <w:rPr>
                <w:rFonts w:ascii="Times New Roman" w:eastAsia="Times New Roman" w:hAnsi="Times New Roman" w:cs="Times New Roman"/>
              </w:rPr>
            </w:pPr>
            <w:r w:rsidRPr="00F500AD">
              <w:rPr>
                <w:rFonts w:ascii="Times New Roman" w:eastAsia="Times New Roman" w:hAnsi="Times New Roman" w:cs="Times New Roman"/>
              </w:rPr>
              <w:t>- Bộ Tài chính;</w:t>
            </w:r>
          </w:p>
          <w:p w:rsidR="0053438E" w:rsidRPr="00F500AD" w:rsidRDefault="0053438E" w:rsidP="0053438E">
            <w:pPr>
              <w:widowControl w:val="0"/>
              <w:rPr>
                <w:rFonts w:ascii="Times New Roman" w:eastAsia="Times New Roman" w:hAnsi="Times New Roman" w:cs="Times New Roman"/>
              </w:rPr>
            </w:pPr>
            <w:r w:rsidRPr="00F500AD">
              <w:rPr>
                <w:rFonts w:ascii="Times New Roman" w:eastAsia="Times New Roman" w:hAnsi="Times New Roman" w:cs="Times New Roman"/>
              </w:rPr>
              <w:t>- Bộ Lao động - Thương binh và Xã hội;</w:t>
            </w:r>
          </w:p>
          <w:p w:rsidR="0053438E" w:rsidRPr="00F500AD" w:rsidRDefault="0053438E" w:rsidP="0053438E">
            <w:pPr>
              <w:widowControl w:val="0"/>
              <w:rPr>
                <w:rFonts w:ascii="Times New Roman" w:eastAsia="Times New Roman" w:hAnsi="Times New Roman" w:cs="Times New Roman"/>
                <w:lang w:val="vi-VN"/>
              </w:rPr>
            </w:pPr>
            <w:r>
              <w:rPr>
                <w:rFonts w:ascii="Times New Roman" w:eastAsia="Times New Roman" w:hAnsi="Times New Roman" w:cs="Times New Roman"/>
                <w:lang w:val="vi-VN"/>
              </w:rPr>
              <w:t>- Ban Công tác đ</w:t>
            </w:r>
            <w:r w:rsidRPr="00F500AD">
              <w:rPr>
                <w:rFonts w:ascii="Times New Roman" w:eastAsia="Times New Roman" w:hAnsi="Times New Roman" w:cs="Times New Roman"/>
                <w:lang w:val="vi-VN"/>
              </w:rPr>
              <w:t xml:space="preserve">ại biểu </w:t>
            </w:r>
            <w:r>
              <w:rPr>
                <w:rFonts w:ascii="Times New Roman" w:eastAsia="Times New Roman" w:hAnsi="Times New Roman" w:cs="Times New Roman"/>
              </w:rPr>
              <w:t>- UBTVQH</w:t>
            </w:r>
            <w:r w:rsidRPr="00F500AD">
              <w:rPr>
                <w:rFonts w:ascii="Times New Roman" w:eastAsia="Times New Roman" w:hAnsi="Times New Roman" w:cs="Times New Roman"/>
                <w:lang w:val="vi-VN"/>
              </w:rPr>
              <w:t>;</w:t>
            </w:r>
          </w:p>
          <w:p w:rsidR="0053438E" w:rsidRPr="00F500AD" w:rsidRDefault="0053438E" w:rsidP="0053438E">
            <w:pPr>
              <w:widowControl w:val="0"/>
              <w:rPr>
                <w:rFonts w:ascii="Times New Roman" w:eastAsia="Times New Roman" w:hAnsi="Times New Roman" w:cs="Times New Roman"/>
                <w:lang w:val="vi-VN"/>
              </w:rPr>
            </w:pPr>
            <w:r w:rsidRPr="00F500AD">
              <w:rPr>
                <w:rFonts w:ascii="Times New Roman" w:eastAsia="Times New Roman" w:hAnsi="Times New Roman" w:cs="Times New Roman"/>
                <w:lang w:val="vi-VN"/>
              </w:rPr>
              <w:t xml:space="preserve">- Cục </w:t>
            </w:r>
            <w:r>
              <w:rPr>
                <w:rFonts w:ascii="Times New Roman" w:eastAsia="Times New Roman" w:hAnsi="Times New Roman" w:cs="Times New Roman"/>
              </w:rPr>
              <w:t>K</w:t>
            </w:r>
            <w:r w:rsidRPr="00F500AD">
              <w:rPr>
                <w:rFonts w:ascii="Times New Roman" w:eastAsia="Times New Roman" w:hAnsi="Times New Roman" w:cs="Times New Roman"/>
                <w:lang w:val="vi-VN"/>
              </w:rPr>
              <w:t>iểm tra văn bản - Bộ Tư pháp;</w:t>
            </w:r>
          </w:p>
          <w:p w:rsidR="0053438E" w:rsidRPr="00F500AD" w:rsidRDefault="0053438E" w:rsidP="0053438E">
            <w:pPr>
              <w:widowControl w:val="0"/>
              <w:rPr>
                <w:rFonts w:ascii="Times New Roman" w:eastAsia="Times New Roman" w:hAnsi="Times New Roman" w:cs="Times New Roman"/>
                <w:lang w:val="vi-VN"/>
              </w:rPr>
            </w:pPr>
            <w:r w:rsidRPr="00F500AD">
              <w:rPr>
                <w:rFonts w:ascii="Times New Roman" w:eastAsia="Times New Roman" w:hAnsi="Times New Roman" w:cs="Times New Roman"/>
                <w:lang w:val="vi-VN"/>
              </w:rPr>
              <w:t>- T</w:t>
            </w:r>
            <w:r>
              <w:rPr>
                <w:rFonts w:ascii="Times New Roman" w:eastAsia="Times New Roman" w:hAnsi="Times New Roman" w:cs="Times New Roman"/>
                <w:lang w:val="vi-VN"/>
              </w:rPr>
              <w:t xml:space="preserve">hường trực Tỉnh ủy; </w:t>
            </w:r>
          </w:p>
          <w:p w:rsidR="0053438E" w:rsidRPr="00F500AD" w:rsidRDefault="0053438E" w:rsidP="0053438E">
            <w:pPr>
              <w:widowControl w:val="0"/>
              <w:rPr>
                <w:rFonts w:ascii="Times New Roman" w:eastAsia="Times New Roman" w:hAnsi="Times New Roman" w:cs="Times New Roman"/>
                <w:lang w:val="vi-VN"/>
              </w:rPr>
            </w:pPr>
            <w:r w:rsidRPr="00F500AD">
              <w:rPr>
                <w:rFonts w:ascii="Times New Roman" w:eastAsia="Times New Roman" w:hAnsi="Times New Roman" w:cs="Times New Roman"/>
                <w:lang w:val="vi-VN"/>
              </w:rPr>
              <w:t xml:space="preserve">- Thường trực HĐND, UBND, UBMTTQVN tỉnh;                  </w:t>
            </w:r>
          </w:p>
          <w:p w:rsidR="0053438E" w:rsidRPr="00F500AD" w:rsidRDefault="0053438E" w:rsidP="0053438E">
            <w:pPr>
              <w:widowControl w:val="0"/>
              <w:rPr>
                <w:rFonts w:ascii="Times New Roman" w:eastAsia="Times New Roman" w:hAnsi="Times New Roman" w:cs="Times New Roman"/>
                <w:lang w:val="vi-VN"/>
              </w:rPr>
            </w:pPr>
            <w:r w:rsidRPr="00F500AD">
              <w:rPr>
                <w:rFonts w:ascii="Times New Roman" w:eastAsia="Times New Roman" w:hAnsi="Times New Roman" w:cs="Times New Roman"/>
                <w:lang w:val="vi-VN"/>
              </w:rPr>
              <w:t>- Đoàn ĐBQH đơn vị tỉnh Bình Thuận;</w:t>
            </w:r>
          </w:p>
          <w:p w:rsidR="0053438E" w:rsidRPr="00F500AD" w:rsidRDefault="0053438E" w:rsidP="0053438E">
            <w:pPr>
              <w:widowControl w:val="0"/>
              <w:rPr>
                <w:rFonts w:ascii="Times New Roman" w:eastAsia="Times New Roman" w:hAnsi="Times New Roman" w:cs="Times New Roman"/>
                <w:lang w:val="vi-VN"/>
              </w:rPr>
            </w:pPr>
            <w:r w:rsidRPr="00F500AD">
              <w:rPr>
                <w:rFonts w:ascii="Times New Roman" w:eastAsia="Times New Roman" w:hAnsi="Times New Roman" w:cs="Times New Roman"/>
                <w:lang w:val="vi-VN"/>
              </w:rPr>
              <w:t>- Các ban HĐND tỉnh;</w:t>
            </w:r>
          </w:p>
          <w:p w:rsidR="0053438E" w:rsidRPr="00F500AD" w:rsidRDefault="0053438E" w:rsidP="0053438E">
            <w:pPr>
              <w:widowControl w:val="0"/>
              <w:rPr>
                <w:rFonts w:ascii="Times New Roman" w:eastAsia="Times New Roman" w:hAnsi="Times New Roman" w:cs="Times New Roman"/>
                <w:lang w:val="vi-VN"/>
              </w:rPr>
            </w:pPr>
            <w:r w:rsidRPr="00F500AD">
              <w:rPr>
                <w:rFonts w:ascii="Times New Roman" w:eastAsia="Times New Roman" w:hAnsi="Times New Roman" w:cs="Times New Roman"/>
                <w:lang w:val="vi-VN"/>
              </w:rPr>
              <w:t>- Đại biểu HĐND tỉnh</w:t>
            </w:r>
          </w:p>
          <w:p w:rsidR="0053438E" w:rsidRPr="00F500AD" w:rsidRDefault="0053438E" w:rsidP="0053438E">
            <w:pPr>
              <w:widowControl w:val="0"/>
              <w:rPr>
                <w:rFonts w:ascii="Times New Roman" w:eastAsia="Times New Roman" w:hAnsi="Times New Roman" w:cs="Times New Roman"/>
                <w:lang w:val="vi-VN"/>
              </w:rPr>
            </w:pPr>
            <w:r w:rsidRPr="00F500AD">
              <w:rPr>
                <w:rFonts w:ascii="Times New Roman" w:eastAsia="Times New Roman" w:hAnsi="Times New Roman" w:cs="Times New Roman"/>
                <w:lang w:val="vi-VN"/>
              </w:rPr>
              <w:t>- Các Sở, ban, ngành và đoàn thể tỉnh;</w:t>
            </w:r>
          </w:p>
          <w:p w:rsidR="0053438E" w:rsidRPr="00F500AD" w:rsidRDefault="0053438E" w:rsidP="0053438E">
            <w:pPr>
              <w:widowControl w:val="0"/>
              <w:rPr>
                <w:rFonts w:ascii="Times New Roman" w:eastAsia="Times New Roman" w:hAnsi="Times New Roman" w:cs="Times New Roman"/>
                <w:lang w:val="vi-VN"/>
              </w:rPr>
            </w:pPr>
            <w:r w:rsidRPr="00F500AD">
              <w:rPr>
                <w:rFonts w:ascii="Times New Roman" w:eastAsia="Times New Roman" w:hAnsi="Times New Roman" w:cs="Times New Roman"/>
                <w:lang w:val="vi-VN"/>
              </w:rPr>
              <w:t>- Các Văn phòng: HĐND tỉnh, UBND tỉnh;</w:t>
            </w:r>
          </w:p>
          <w:p w:rsidR="0053438E" w:rsidRPr="00F500AD" w:rsidRDefault="0053438E" w:rsidP="0053438E">
            <w:pPr>
              <w:widowControl w:val="0"/>
              <w:rPr>
                <w:rFonts w:ascii="Times New Roman" w:eastAsia="Times New Roman" w:hAnsi="Times New Roman" w:cs="Times New Roman"/>
                <w:lang w:val="vi-VN"/>
              </w:rPr>
            </w:pPr>
            <w:r w:rsidRPr="00F500AD">
              <w:rPr>
                <w:rFonts w:ascii="Times New Roman" w:eastAsia="Times New Roman" w:hAnsi="Times New Roman" w:cs="Times New Roman"/>
                <w:lang w:val="vi-VN"/>
              </w:rPr>
              <w:t>- HĐND và UBND các huyện, thị xã, thành phố;</w:t>
            </w:r>
          </w:p>
          <w:p w:rsidR="0053438E" w:rsidRPr="00F500AD" w:rsidRDefault="0053438E" w:rsidP="0053438E">
            <w:pPr>
              <w:widowControl w:val="0"/>
              <w:rPr>
                <w:rFonts w:ascii="Times New Roman" w:eastAsia="Times New Roman" w:hAnsi="Times New Roman" w:cs="Times New Roman"/>
              </w:rPr>
            </w:pPr>
            <w:r w:rsidRPr="00F500AD">
              <w:rPr>
                <w:rFonts w:ascii="Times New Roman" w:eastAsia="Times New Roman" w:hAnsi="Times New Roman" w:cs="Times New Roman"/>
              </w:rPr>
              <w:t>- Website Chính phủ;</w:t>
            </w:r>
          </w:p>
          <w:p w:rsidR="0053438E" w:rsidRPr="00F500AD" w:rsidRDefault="0053438E" w:rsidP="0053438E">
            <w:pPr>
              <w:widowControl w:val="0"/>
              <w:rPr>
                <w:rFonts w:ascii="Times New Roman" w:eastAsia="Times New Roman" w:hAnsi="Times New Roman" w:cs="Times New Roman"/>
              </w:rPr>
            </w:pPr>
            <w:r w:rsidRPr="00F500AD">
              <w:rPr>
                <w:rFonts w:ascii="Times New Roman" w:eastAsia="Times New Roman" w:hAnsi="Times New Roman" w:cs="Times New Roman"/>
              </w:rPr>
              <w:t>- Trung tâm Thông tin tỉnh;</w:t>
            </w:r>
          </w:p>
          <w:p w:rsidR="0053438E" w:rsidRPr="00F500AD" w:rsidRDefault="0053438E" w:rsidP="0053438E">
            <w:pPr>
              <w:rPr>
                <w:rFonts w:ascii="Times New Roman" w:eastAsia="Times New Roman" w:hAnsi="Times New Roman" w:cs="Times New Roman"/>
              </w:rPr>
            </w:pPr>
            <w:r w:rsidRPr="00F500AD">
              <w:rPr>
                <w:rFonts w:ascii="Times New Roman" w:eastAsia="Times New Roman" w:hAnsi="Times New Roman" w:cs="Times New Roman"/>
              </w:rPr>
              <w:t>- Lưu: VT, (TH.09) Hảo.</w:t>
            </w:r>
          </w:p>
          <w:p w:rsidR="0053438E" w:rsidRDefault="0053438E" w:rsidP="00657953">
            <w:pPr>
              <w:tabs>
                <w:tab w:val="left" w:pos="1114"/>
              </w:tabs>
              <w:spacing w:before="120"/>
              <w:jc w:val="both"/>
              <w:rPr>
                <w:rFonts w:ascii="Times New Roman" w:eastAsia="Times New Roman" w:hAnsi="Times New Roman" w:cs="Times New Roman"/>
                <w:sz w:val="28"/>
                <w:szCs w:val="28"/>
              </w:rPr>
            </w:pPr>
          </w:p>
        </w:tc>
        <w:tc>
          <w:tcPr>
            <w:tcW w:w="3969" w:type="dxa"/>
          </w:tcPr>
          <w:p w:rsidR="0053438E" w:rsidRDefault="0053438E" w:rsidP="0053438E">
            <w:pPr>
              <w:tabs>
                <w:tab w:val="left" w:pos="1114"/>
              </w:tabs>
              <w:spacing w:before="120"/>
              <w:jc w:val="center"/>
              <w:rPr>
                <w:rFonts w:ascii="Times New Roman" w:eastAsia="Times New Roman" w:hAnsi="Times New Roman" w:cs="Times New Roman"/>
                <w:b/>
                <w:color w:val="000000"/>
                <w:sz w:val="28"/>
                <w:szCs w:val="28"/>
                <w:lang w:val="vi-VN"/>
              </w:rPr>
            </w:pPr>
            <w:r w:rsidRPr="00F500AD">
              <w:rPr>
                <w:rFonts w:ascii="Times New Roman" w:eastAsia="Times New Roman" w:hAnsi="Times New Roman" w:cs="Times New Roman"/>
                <w:b/>
                <w:color w:val="000000"/>
                <w:sz w:val="28"/>
                <w:szCs w:val="28"/>
                <w:lang w:val="vi-VN"/>
              </w:rPr>
              <w:t>CHỦ TỊCH</w:t>
            </w:r>
          </w:p>
          <w:p w:rsidR="0053438E" w:rsidRDefault="0053438E" w:rsidP="0053438E">
            <w:pPr>
              <w:tabs>
                <w:tab w:val="left" w:pos="1114"/>
              </w:tabs>
              <w:spacing w:before="120"/>
              <w:jc w:val="center"/>
              <w:rPr>
                <w:rFonts w:ascii="Times New Roman" w:eastAsia="Times New Roman" w:hAnsi="Times New Roman" w:cs="Times New Roman"/>
                <w:b/>
                <w:sz w:val="28"/>
                <w:szCs w:val="28"/>
                <w:lang w:val="vi-VN"/>
              </w:rPr>
            </w:pPr>
          </w:p>
          <w:p w:rsidR="0053438E" w:rsidRPr="00EA12CD" w:rsidRDefault="00EA12CD" w:rsidP="0053438E">
            <w:pPr>
              <w:tabs>
                <w:tab w:val="left" w:pos="1114"/>
              </w:tabs>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bookmarkStart w:id="0" w:name="_GoBack"/>
            <w:bookmarkEnd w:id="0"/>
          </w:p>
          <w:p w:rsidR="0053438E" w:rsidRDefault="0053438E" w:rsidP="0053438E">
            <w:pPr>
              <w:tabs>
                <w:tab w:val="left" w:pos="1114"/>
              </w:tabs>
              <w:spacing w:before="120"/>
              <w:jc w:val="center"/>
              <w:rPr>
                <w:rFonts w:ascii="Times New Roman" w:eastAsia="Times New Roman" w:hAnsi="Times New Roman" w:cs="Times New Roman"/>
                <w:b/>
                <w:sz w:val="28"/>
                <w:szCs w:val="28"/>
                <w:lang w:val="vi-VN"/>
              </w:rPr>
            </w:pPr>
          </w:p>
          <w:p w:rsidR="0053438E" w:rsidRDefault="0053438E" w:rsidP="0053438E">
            <w:pPr>
              <w:tabs>
                <w:tab w:val="left" w:pos="1114"/>
              </w:tabs>
              <w:spacing w:before="120"/>
              <w:jc w:val="center"/>
              <w:rPr>
                <w:rFonts w:ascii="Times New Roman" w:eastAsia="Times New Roman" w:hAnsi="Times New Roman" w:cs="Times New Roman"/>
                <w:sz w:val="28"/>
                <w:szCs w:val="28"/>
              </w:rPr>
            </w:pPr>
            <w:r w:rsidRPr="00F500AD">
              <w:rPr>
                <w:rFonts w:ascii="Times New Roman" w:eastAsia="Times New Roman" w:hAnsi="Times New Roman" w:cs="Times New Roman"/>
                <w:b/>
                <w:sz w:val="28"/>
                <w:szCs w:val="28"/>
                <w:lang w:val="vi-VN"/>
              </w:rPr>
              <w:t>Nguyễn Mạnh Hùng</w:t>
            </w:r>
          </w:p>
        </w:tc>
      </w:tr>
    </w:tbl>
    <w:p w:rsidR="0053438E" w:rsidRDefault="0053438E" w:rsidP="00657953">
      <w:pPr>
        <w:tabs>
          <w:tab w:val="left" w:pos="1114"/>
        </w:tabs>
        <w:spacing w:before="120" w:after="0" w:line="240" w:lineRule="auto"/>
        <w:ind w:firstLine="720"/>
        <w:jc w:val="both"/>
        <w:rPr>
          <w:rFonts w:ascii="Times New Roman" w:eastAsia="Times New Roman" w:hAnsi="Times New Roman" w:cs="Times New Roman"/>
          <w:sz w:val="28"/>
          <w:szCs w:val="28"/>
        </w:rPr>
      </w:pPr>
    </w:p>
    <w:p w:rsidR="006B2906" w:rsidRPr="00A25BD7" w:rsidRDefault="006B2906" w:rsidP="00C21794">
      <w:pPr>
        <w:tabs>
          <w:tab w:val="left" w:pos="5672"/>
        </w:tabs>
        <w:spacing w:after="0" w:line="240" w:lineRule="auto"/>
        <w:rPr>
          <w:rFonts w:ascii="Times New Roman" w:eastAsia="Times New Roman" w:hAnsi="Times New Roman" w:cs="Times New Roman"/>
          <w:sz w:val="28"/>
          <w:szCs w:val="28"/>
        </w:rPr>
      </w:pPr>
    </w:p>
    <w:sectPr w:rsidR="006B2906" w:rsidRPr="00A25BD7" w:rsidSect="007454CF">
      <w:headerReference w:type="default" r:id="rId7"/>
      <w:pgSz w:w="11909" w:h="16834" w:code="9"/>
      <w:pgMar w:top="993" w:right="1134" w:bottom="993" w:left="1701" w:header="397"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33" w:rsidRDefault="00D02633">
      <w:pPr>
        <w:spacing w:after="0" w:line="240" w:lineRule="auto"/>
      </w:pPr>
      <w:r>
        <w:separator/>
      </w:r>
    </w:p>
  </w:endnote>
  <w:endnote w:type="continuationSeparator" w:id="0">
    <w:p w:rsidR="00D02633" w:rsidRDefault="00D0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33" w:rsidRDefault="00D02633">
      <w:pPr>
        <w:spacing w:after="0" w:line="240" w:lineRule="auto"/>
      </w:pPr>
      <w:r>
        <w:separator/>
      </w:r>
    </w:p>
  </w:footnote>
  <w:footnote w:type="continuationSeparator" w:id="0">
    <w:p w:rsidR="00D02633" w:rsidRDefault="00D02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128563"/>
      <w:docPartObj>
        <w:docPartGallery w:val="Page Numbers (Top of Page)"/>
        <w:docPartUnique/>
      </w:docPartObj>
    </w:sdtPr>
    <w:sdtEndPr>
      <w:rPr>
        <w:rFonts w:ascii="Times New Roman" w:hAnsi="Times New Roman" w:cs="Times New Roman"/>
        <w:noProof/>
        <w:sz w:val="24"/>
      </w:rPr>
    </w:sdtEndPr>
    <w:sdtContent>
      <w:p w:rsidR="004F623D" w:rsidRPr="0053438E" w:rsidRDefault="004F623D">
        <w:pPr>
          <w:pStyle w:val="Header"/>
          <w:jc w:val="center"/>
          <w:rPr>
            <w:rFonts w:ascii="Times New Roman" w:hAnsi="Times New Roman" w:cs="Times New Roman"/>
            <w:sz w:val="24"/>
          </w:rPr>
        </w:pPr>
        <w:r w:rsidRPr="0053438E">
          <w:rPr>
            <w:rFonts w:ascii="Times New Roman" w:hAnsi="Times New Roman" w:cs="Times New Roman"/>
            <w:sz w:val="26"/>
          </w:rPr>
          <w:fldChar w:fldCharType="begin"/>
        </w:r>
        <w:r w:rsidRPr="0053438E">
          <w:rPr>
            <w:rFonts w:ascii="Times New Roman" w:hAnsi="Times New Roman" w:cs="Times New Roman"/>
            <w:sz w:val="26"/>
          </w:rPr>
          <w:instrText xml:space="preserve"> PAGE   \* MERGEFORMAT </w:instrText>
        </w:r>
        <w:r w:rsidRPr="0053438E">
          <w:rPr>
            <w:rFonts w:ascii="Times New Roman" w:hAnsi="Times New Roman" w:cs="Times New Roman"/>
            <w:sz w:val="26"/>
          </w:rPr>
          <w:fldChar w:fldCharType="separate"/>
        </w:r>
        <w:r w:rsidR="00EA12CD">
          <w:rPr>
            <w:rFonts w:ascii="Times New Roman" w:hAnsi="Times New Roman" w:cs="Times New Roman"/>
            <w:noProof/>
            <w:sz w:val="26"/>
          </w:rPr>
          <w:t>2</w:t>
        </w:r>
        <w:r w:rsidRPr="0053438E">
          <w:rPr>
            <w:rFonts w:ascii="Times New Roman" w:hAnsi="Times New Roman" w:cs="Times New Roman"/>
            <w:noProof/>
            <w:sz w:val="26"/>
          </w:rPr>
          <w:fldChar w:fldCharType="end"/>
        </w:r>
      </w:p>
    </w:sdtContent>
  </w:sdt>
  <w:p w:rsidR="004F623D" w:rsidRDefault="004F6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906"/>
    <w:rsid w:val="0003104F"/>
    <w:rsid w:val="000A0DE3"/>
    <w:rsid w:val="000B208D"/>
    <w:rsid w:val="0012687F"/>
    <w:rsid w:val="001654FA"/>
    <w:rsid w:val="00220BDA"/>
    <w:rsid w:val="002B7040"/>
    <w:rsid w:val="003505AD"/>
    <w:rsid w:val="003A5E9A"/>
    <w:rsid w:val="003D027D"/>
    <w:rsid w:val="004500A2"/>
    <w:rsid w:val="004D04C1"/>
    <w:rsid w:val="004D7F30"/>
    <w:rsid w:val="004F623D"/>
    <w:rsid w:val="0053438E"/>
    <w:rsid w:val="005503A1"/>
    <w:rsid w:val="00551666"/>
    <w:rsid w:val="005F410F"/>
    <w:rsid w:val="00606741"/>
    <w:rsid w:val="00657953"/>
    <w:rsid w:val="006A2D3E"/>
    <w:rsid w:val="006B2906"/>
    <w:rsid w:val="006F0979"/>
    <w:rsid w:val="00733298"/>
    <w:rsid w:val="00744A7E"/>
    <w:rsid w:val="007454CF"/>
    <w:rsid w:val="007715DF"/>
    <w:rsid w:val="0077749E"/>
    <w:rsid w:val="007F1533"/>
    <w:rsid w:val="00807FB3"/>
    <w:rsid w:val="008618EC"/>
    <w:rsid w:val="00880A9A"/>
    <w:rsid w:val="008F19BE"/>
    <w:rsid w:val="008F508C"/>
    <w:rsid w:val="009541E2"/>
    <w:rsid w:val="009925A5"/>
    <w:rsid w:val="00995A5D"/>
    <w:rsid w:val="009E6F21"/>
    <w:rsid w:val="00A25D67"/>
    <w:rsid w:val="00B97A81"/>
    <w:rsid w:val="00BB46AD"/>
    <w:rsid w:val="00C1520F"/>
    <w:rsid w:val="00C21794"/>
    <w:rsid w:val="00CB569C"/>
    <w:rsid w:val="00D02633"/>
    <w:rsid w:val="00D13301"/>
    <w:rsid w:val="00D744A4"/>
    <w:rsid w:val="00D83F57"/>
    <w:rsid w:val="00DF4C5A"/>
    <w:rsid w:val="00EA12CD"/>
    <w:rsid w:val="00EB1FA2"/>
    <w:rsid w:val="00EC7581"/>
    <w:rsid w:val="00EE5524"/>
    <w:rsid w:val="00F243B8"/>
    <w:rsid w:val="00F500AD"/>
    <w:rsid w:val="00F92A23"/>
    <w:rsid w:val="00FC4116"/>
    <w:rsid w:val="00FF1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4"/>
        <o:r id="V:Rule2" type="connector" idref="#_x0000_s1035"/>
      </o:rules>
    </o:shapelayout>
  </w:shapeDefaults>
  <w:decimalSymbol w:val="."/>
  <w:listSeparator w:val=","/>
  <w15:docId w15:val="{0F5BD67A-BE5D-42E0-81F3-E30D94D2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906"/>
  </w:style>
  <w:style w:type="paragraph" w:styleId="Heading5">
    <w:name w:val="heading 5"/>
    <w:basedOn w:val="Normal"/>
    <w:next w:val="Normal"/>
    <w:link w:val="Heading5Char"/>
    <w:qFormat/>
    <w:rsid w:val="00B97A81"/>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B97A8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06"/>
  </w:style>
  <w:style w:type="paragraph" w:customStyle="1" w:styleId="Char1CharCharCharCharCharCharCharCharCharCharCharCharCharCharCharChar1CharChar">
    <w:name w:val="Char1 Char Char Char Char Char Char Char Char Char Char Char Char Char Char Char Char1 Char Char"/>
    <w:basedOn w:val="Normal"/>
    <w:rsid w:val="00C1520F"/>
    <w:pPr>
      <w:widowControl w:val="0"/>
      <w:spacing w:after="0" w:line="240" w:lineRule="auto"/>
      <w:jc w:val="both"/>
    </w:pPr>
    <w:rPr>
      <w:rFonts w:ascii="Times New Roman" w:eastAsia="SimSun" w:hAnsi="Times New Roman" w:cs="Times New Roman"/>
      <w:kern w:val="2"/>
      <w:sz w:val="24"/>
      <w:szCs w:val="24"/>
      <w:lang w:eastAsia="zh-CN"/>
    </w:rPr>
  </w:style>
  <w:style w:type="paragraph" w:styleId="NormalWeb">
    <w:name w:val="Normal (Web)"/>
    <w:basedOn w:val="Normal"/>
    <w:uiPriority w:val="99"/>
    <w:rsid w:val="00FF1E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1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52"/>
  </w:style>
  <w:style w:type="character" w:customStyle="1" w:styleId="Heading5Char">
    <w:name w:val="Heading 5 Char"/>
    <w:basedOn w:val="DefaultParagraphFont"/>
    <w:link w:val="Heading5"/>
    <w:rsid w:val="00B97A8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97A81"/>
    <w:rPr>
      <w:rFonts w:ascii="Calibri" w:eastAsia="Times New Roman" w:hAnsi="Calibri" w:cs="Times New Roman"/>
      <w:b/>
      <w:bCs/>
    </w:rPr>
  </w:style>
  <w:style w:type="paragraph" w:styleId="BodyTextIndent">
    <w:name w:val="Body Text Indent"/>
    <w:basedOn w:val="Normal"/>
    <w:link w:val="BodyTextIndentChar"/>
    <w:rsid w:val="00B97A81"/>
    <w:pPr>
      <w:spacing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B97A81"/>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B97A81"/>
    <w:rPr>
      <w:color w:val="0000FF"/>
      <w:u w:val="single"/>
    </w:rPr>
  </w:style>
  <w:style w:type="paragraph" w:customStyle="1" w:styleId="CharChar4">
    <w:name w:val="Char Char4"/>
    <w:basedOn w:val="Normal"/>
    <w:rsid w:val="000A0DE3"/>
    <w:pPr>
      <w:widowControl w:val="0"/>
      <w:spacing w:after="0" w:line="240" w:lineRule="auto"/>
      <w:jc w:val="both"/>
    </w:pPr>
    <w:rPr>
      <w:rFonts w:ascii="Times New Roman" w:eastAsia="SimSun" w:hAnsi="Times New Roman" w:cs="Times New Roman"/>
      <w:kern w:val="2"/>
      <w:sz w:val="24"/>
      <w:szCs w:val="24"/>
      <w:lang w:eastAsia="zh-CN"/>
    </w:rPr>
  </w:style>
  <w:style w:type="paragraph" w:styleId="BalloonText">
    <w:name w:val="Balloon Text"/>
    <w:basedOn w:val="Normal"/>
    <w:link w:val="BalloonTextChar"/>
    <w:uiPriority w:val="99"/>
    <w:semiHidden/>
    <w:unhideWhenUsed/>
    <w:rsid w:val="007F1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33"/>
    <w:rPr>
      <w:rFonts w:ascii="Segoe UI" w:hAnsi="Segoe UI" w:cs="Segoe UI"/>
      <w:sz w:val="18"/>
      <w:szCs w:val="18"/>
    </w:rPr>
  </w:style>
  <w:style w:type="table" w:styleId="TableGrid">
    <w:name w:val="Table Grid"/>
    <w:basedOn w:val="TableNormal"/>
    <w:uiPriority w:val="59"/>
    <w:rsid w:val="00534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376B-1A96-408F-9435-742154F1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YourCompanyName</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andongnhi</cp:lastModifiedBy>
  <cp:revision>22</cp:revision>
  <cp:lastPrinted>2019-07-26T08:21:00Z</cp:lastPrinted>
  <dcterms:created xsi:type="dcterms:W3CDTF">2019-06-15T12:34:00Z</dcterms:created>
  <dcterms:modified xsi:type="dcterms:W3CDTF">2019-08-07T09:09:00Z</dcterms:modified>
</cp:coreProperties>
</file>